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40" w:rsidRPr="007C15A8" w:rsidRDefault="00131440" w:rsidP="00DD7ED0">
      <w:pPr>
        <w:widowControl/>
        <w:spacing w:before="120" w:after="120"/>
        <w:jc w:val="right"/>
        <w:outlineLvl w:val="1"/>
        <w:rPr>
          <w:rFonts w:asciiTheme="minorEastAsia" w:hAnsiTheme="minorEastAsia"/>
          <w:sz w:val="22"/>
        </w:rPr>
      </w:pPr>
      <w:r w:rsidRPr="007C15A8">
        <w:rPr>
          <w:rFonts w:asciiTheme="minorEastAsia" w:hAnsiTheme="minorEastAsia" w:hint="eastAsia"/>
          <w:sz w:val="22"/>
        </w:rPr>
        <w:t>平成２８年５月</w:t>
      </w:r>
      <w:r w:rsidR="00E5468B">
        <w:rPr>
          <w:rFonts w:asciiTheme="minorEastAsia" w:hAnsiTheme="minorEastAsia" w:hint="eastAsia"/>
          <w:sz w:val="22"/>
        </w:rPr>
        <w:t>３０</w:t>
      </w:r>
      <w:r w:rsidRPr="007C15A8">
        <w:rPr>
          <w:rFonts w:asciiTheme="minorEastAsia" w:hAnsiTheme="minorEastAsia" w:hint="eastAsia"/>
          <w:sz w:val="22"/>
        </w:rPr>
        <w:t>日</w:t>
      </w:r>
    </w:p>
    <w:p w:rsidR="00131440" w:rsidRPr="007C15A8" w:rsidRDefault="00131440" w:rsidP="00DD7ED0">
      <w:pPr>
        <w:widowControl/>
        <w:spacing w:before="120" w:after="120"/>
        <w:ind w:firstLineChars="200" w:firstLine="440"/>
        <w:jc w:val="left"/>
        <w:outlineLvl w:val="1"/>
        <w:rPr>
          <w:rFonts w:asciiTheme="minorEastAsia" w:hAnsiTheme="minorEastAsia"/>
          <w:sz w:val="22"/>
        </w:rPr>
      </w:pPr>
      <w:r w:rsidRPr="007C15A8">
        <w:rPr>
          <w:rFonts w:asciiTheme="minorEastAsia" w:hAnsiTheme="minorEastAsia" w:hint="eastAsia"/>
          <w:sz w:val="22"/>
        </w:rPr>
        <w:t>高花学校給食センター</w:t>
      </w:r>
    </w:p>
    <w:p w:rsidR="0007265B" w:rsidRPr="007C15A8" w:rsidRDefault="00131440" w:rsidP="00DD7ED0">
      <w:pPr>
        <w:widowControl/>
        <w:spacing w:before="120" w:after="120"/>
        <w:ind w:firstLineChars="150" w:firstLine="465"/>
        <w:jc w:val="left"/>
        <w:outlineLvl w:val="1"/>
        <w:rPr>
          <w:rFonts w:asciiTheme="minorEastAsia" w:hAnsiTheme="minorEastAsia"/>
          <w:sz w:val="22"/>
        </w:rPr>
      </w:pPr>
      <w:r w:rsidRPr="007C15A8">
        <w:rPr>
          <w:rFonts w:asciiTheme="minorEastAsia" w:hAnsiTheme="minorEastAsia" w:hint="eastAsia"/>
          <w:spacing w:val="45"/>
          <w:kern w:val="0"/>
          <w:sz w:val="22"/>
          <w:fitText w:val="2400" w:id="1162895872"/>
        </w:rPr>
        <w:t>対象学校の保護</w:t>
      </w:r>
      <w:r w:rsidRPr="007C15A8">
        <w:rPr>
          <w:rFonts w:asciiTheme="minorEastAsia" w:hAnsiTheme="minorEastAsia" w:hint="eastAsia"/>
          <w:spacing w:val="5"/>
          <w:kern w:val="0"/>
          <w:sz w:val="22"/>
          <w:fitText w:val="2400" w:id="1162895872"/>
        </w:rPr>
        <w:t>者</w:t>
      </w:r>
      <w:r w:rsidRPr="007C15A8">
        <w:rPr>
          <w:rFonts w:asciiTheme="minorEastAsia" w:hAnsiTheme="minorEastAsia" w:hint="eastAsia"/>
          <w:sz w:val="22"/>
        </w:rPr>
        <w:t xml:space="preserve">　様</w:t>
      </w:r>
    </w:p>
    <w:p w:rsidR="00131440" w:rsidRDefault="00E859DF" w:rsidP="00DD7ED0">
      <w:pPr>
        <w:widowControl/>
        <w:spacing w:before="120" w:after="120"/>
        <w:jc w:val="right"/>
        <w:outlineLvl w:val="1"/>
        <w:rPr>
          <w:rFonts w:asciiTheme="minorEastAsia" w:hAnsiTheme="minorEastAsia"/>
          <w:sz w:val="22"/>
        </w:rPr>
      </w:pPr>
      <w:r w:rsidRPr="007C15A8">
        <w:rPr>
          <w:rFonts w:asciiTheme="minorEastAsia" w:hAnsiTheme="minorEastAsia" w:hint="eastAsia"/>
          <w:sz w:val="22"/>
        </w:rPr>
        <w:t>印西市教育委員会</w:t>
      </w:r>
      <w:r w:rsidR="00E5468B">
        <w:rPr>
          <w:rFonts w:asciiTheme="minorEastAsia" w:hAnsiTheme="minorEastAsia" w:hint="eastAsia"/>
          <w:sz w:val="22"/>
        </w:rPr>
        <w:t>教育長</w:t>
      </w:r>
    </w:p>
    <w:p w:rsidR="00E5468B" w:rsidRPr="007C15A8" w:rsidRDefault="00E5468B" w:rsidP="00DD7ED0">
      <w:pPr>
        <w:widowControl/>
        <w:spacing w:before="120" w:after="120"/>
        <w:jc w:val="right"/>
        <w:outlineLvl w:val="1"/>
        <w:rPr>
          <w:rFonts w:asciiTheme="minorEastAsia" w:hAnsiTheme="minorEastAsia"/>
          <w:sz w:val="22"/>
        </w:rPr>
      </w:pPr>
    </w:p>
    <w:p w:rsidR="001A6372" w:rsidRDefault="001A6372" w:rsidP="00DD7ED0">
      <w:pPr>
        <w:widowControl/>
        <w:spacing w:before="120" w:after="120"/>
        <w:ind w:firstLineChars="300" w:firstLine="660"/>
        <w:jc w:val="left"/>
        <w:outlineLvl w:val="1"/>
        <w:rPr>
          <w:rFonts w:asciiTheme="minorEastAsia" w:hAnsiTheme="minorEastAsia"/>
          <w:sz w:val="22"/>
        </w:rPr>
      </w:pPr>
      <w:r>
        <w:rPr>
          <w:rFonts w:asciiTheme="minorEastAsia" w:hAnsiTheme="minorEastAsia" w:hint="eastAsia"/>
          <w:sz w:val="22"/>
        </w:rPr>
        <w:t>赤ダニ発生による給食停止から現在までの復旧に向けての対応についての</w:t>
      </w:r>
    </w:p>
    <w:p w:rsidR="00ED6E76" w:rsidRPr="007C15A8" w:rsidRDefault="001A6372" w:rsidP="00DD7ED0">
      <w:pPr>
        <w:widowControl/>
        <w:spacing w:before="120" w:after="120"/>
        <w:ind w:firstLineChars="300" w:firstLine="660"/>
        <w:jc w:val="left"/>
        <w:outlineLvl w:val="1"/>
        <w:rPr>
          <w:rFonts w:asciiTheme="minorEastAsia" w:hAnsiTheme="minorEastAsia"/>
          <w:sz w:val="22"/>
        </w:rPr>
      </w:pPr>
      <w:r>
        <w:rPr>
          <w:rFonts w:asciiTheme="minorEastAsia" w:hAnsiTheme="minorEastAsia" w:hint="eastAsia"/>
          <w:sz w:val="22"/>
        </w:rPr>
        <w:t>詳細説明についてのお知らせ</w:t>
      </w:r>
    </w:p>
    <w:p w:rsidR="001A6372" w:rsidRDefault="001A6372" w:rsidP="007D3038">
      <w:pPr>
        <w:widowControl/>
        <w:spacing w:before="120" w:after="120"/>
        <w:ind w:firstLineChars="300" w:firstLine="660"/>
        <w:jc w:val="left"/>
        <w:outlineLvl w:val="1"/>
        <w:rPr>
          <w:rFonts w:ascii="Century" w:eastAsia="ＭＳ 明朝" w:hAnsi="Century" w:cs="Times New Roman"/>
          <w:sz w:val="22"/>
        </w:rPr>
      </w:pPr>
    </w:p>
    <w:p w:rsidR="00E0550F" w:rsidRDefault="00E0550F" w:rsidP="00E0550F">
      <w:pPr>
        <w:ind w:firstLineChars="100" w:firstLine="220"/>
        <w:rPr>
          <w:rFonts w:ascii="Century" w:eastAsia="ＭＳ 明朝" w:hAnsi="Century" w:cs="Times New Roman"/>
          <w:sz w:val="22"/>
        </w:rPr>
      </w:pPr>
      <w:r>
        <w:rPr>
          <w:rFonts w:ascii="Century" w:eastAsia="ＭＳ 明朝" w:hAnsi="Century" w:cs="Times New Roman" w:hint="eastAsia"/>
          <w:sz w:val="22"/>
        </w:rPr>
        <w:t>関係小学校の児童ならびに保護者の皆様には、</w:t>
      </w:r>
      <w:r>
        <w:rPr>
          <w:rFonts w:ascii="Century" w:eastAsia="ＭＳ 明朝" w:hAnsi="Century" w:cs="Times New Roman"/>
          <w:sz w:val="22"/>
        </w:rPr>
        <w:t>6</w:t>
      </w:r>
      <w:r>
        <w:rPr>
          <w:rFonts w:ascii="Century" w:eastAsia="ＭＳ 明朝" w:hAnsi="Century" w:cs="Times New Roman" w:hint="eastAsia"/>
          <w:sz w:val="22"/>
        </w:rPr>
        <w:t>月</w:t>
      </w:r>
      <w:r>
        <w:rPr>
          <w:rFonts w:ascii="Century" w:eastAsia="ＭＳ 明朝" w:hAnsi="Century" w:cs="Times New Roman"/>
          <w:sz w:val="22"/>
        </w:rPr>
        <w:t>1</w:t>
      </w:r>
      <w:r>
        <w:rPr>
          <w:rFonts w:ascii="Century" w:eastAsia="ＭＳ 明朝" w:hAnsi="Century" w:cs="Times New Roman" w:hint="eastAsia"/>
          <w:sz w:val="22"/>
        </w:rPr>
        <w:t>日の給食再開が果たせず、長期間にわたる弁当持参をお願いすることとなり、誠に申し訳ありません。この間、多大なご負担をおかけしておりますことに、心よりお詫び申し上げます。</w:t>
      </w:r>
    </w:p>
    <w:p w:rsidR="007344D2" w:rsidRDefault="00E0550F" w:rsidP="00E0550F">
      <w:pPr>
        <w:ind w:firstLineChars="100" w:firstLine="220"/>
        <w:rPr>
          <w:rFonts w:ascii="Century" w:eastAsia="ＭＳ 明朝" w:hAnsi="Century" w:cs="Times New Roman"/>
          <w:sz w:val="22"/>
        </w:rPr>
      </w:pPr>
      <w:r>
        <w:rPr>
          <w:rFonts w:ascii="Century" w:eastAsia="ＭＳ 明朝" w:hAnsi="Century" w:cs="Times New Roman" w:hint="eastAsia"/>
          <w:sz w:val="22"/>
        </w:rPr>
        <w:t>さて、</w:t>
      </w:r>
      <w:r w:rsidR="00275712">
        <w:rPr>
          <w:rFonts w:ascii="Century" w:eastAsia="ＭＳ 明朝" w:hAnsi="Century" w:cs="Times New Roman" w:hint="eastAsia"/>
          <w:sz w:val="22"/>
        </w:rPr>
        <w:t>保護者の皆様から様々なお問い合わせをいただきましたが、主なご質問</w:t>
      </w:r>
      <w:r w:rsidR="007344D2">
        <w:rPr>
          <w:rFonts w:ascii="Century" w:eastAsia="ＭＳ 明朝" w:hAnsi="Century" w:cs="Times New Roman" w:hint="eastAsia"/>
          <w:sz w:val="22"/>
        </w:rPr>
        <w:t>につきましてご説明いたします。</w:t>
      </w:r>
    </w:p>
    <w:p w:rsidR="007344D2" w:rsidRDefault="007344D2" w:rsidP="007344D2">
      <w:pPr>
        <w:rPr>
          <w:rFonts w:ascii="Century" w:eastAsia="ＭＳ 明朝" w:hAnsi="Century" w:cs="Times New Roman"/>
          <w:sz w:val="22"/>
        </w:rPr>
      </w:pPr>
      <w:r>
        <w:rPr>
          <w:rFonts w:ascii="Century" w:eastAsia="ＭＳ 明朝" w:hAnsi="Century" w:cs="Times New Roman" w:hint="eastAsia"/>
          <w:sz w:val="22"/>
        </w:rPr>
        <w:t>○代替食の用意ができないか。</w:t>
      </w:r>
    </w:p>
    <w:p w:rsidR="007344D2" w:rsidRDefault="007344D2" w:rsidP="00275712">
      <w:pPr>
        <w:ind w:left="220" w:hangingChars="100" w:hanging="220"/>
        <w:rPr>
          <w:rFonts w:ascii="Century" w:eastAsia="ＭＳ 明朝" w:hAnsi="Century" w:cs="Times New Roman"/>
          <w:sz w:val="22"/>
        </w:rPr>
      </w:pPr>
      <w:r>
        <w:rPr>
          <w:rFonts w:ascii="Century" w:eastAsia="ＭＳ 明朝" w:hAnsi="Century" w:cs="Times New Roman" w:hint="eastAsia"/>
          <w:sz w:val="22"/>
        </w:rPr>
        <w:t xml:space="preserve">　４０００食の弁当を短期間の</w:t>
      </w:r>
      <w:r w:rsidR="001D64CF">
        <w:rPr>
          <w:rFonts w:ascii="Century" w:eastAsia="ＭＳ 明朝" w:hAnsi="Century" w:cs="Times New Roman" w:hint="eastAsia"/>
          <w:sz w:val="22"/>
        </w:rPr>
        <w:t>契約等で</w:t>
      </w:r>
      <w:r>
        <w:rPr>
          <w:rFonts w:ascii="Century" w:eastAsia="ＭＳ 明朝" w:hAnsi="Century" w:cs="Times New Roman" w:hint="eastAsia"/>
          <w:sz w:val="22"/>
        </w:rPr>
        <w:t>引き受けられる業者が</w:t>
      </w:r>
      <w:r w:rsidR="001D64CF">
        <w:rPr>
          <w:rFonts w:ascii="Century" w:eastAsia="ＭＳ 明朝" w:hAnsi="Century" w:cs="Times New Roman" w:hint="eastAsia"/>
          <w:sz w:val="22"/>
        </w:rPr>
        <w:t>今のところございません。複数の業者に依頼するとなれば、アレルギー対応等心配な面が多くございます。</w:t>
      </w:r>
      <w:r w:rsidR="008174EE">
        <w:rPr>
          <w:rFonts w:ascii="Century" w:eastAsia="ＭＳ 明朝" w:hAnsi="Century" w:cs="Times New Roman" w:hint="eastAsia"/>
          <w:sz w:val="22"/>
        </w:rPr>
        <w:t>また、給食センターは予算面でも</w:t>
      </w:r>
      <w:r w:rsidR="008174EE">
        <w:rPr>
          <w:rFonts w:ascii="Century" w:eastAsia="ＭＳ 明朝" w:hAnsi="Century" w:cs="Times New Roman" w:hint="eastAsia"/>
          <w:sz w:val="22"/>
        </w:rPr>
        <w:t>1</w:t>
      </w:r>
      <w:r w:rsidR="008174EE">
        <w:rPr>
          <w:rFonts w:ascii="Century" w:eastAsia="ＭＳ 明朝" w:hAnsi="Century" w:cs="Times New Roman" w:hint="eastAsia"/>
          <w:sz w:val="22"/>
        </w:rPr>
        <w:t>食</w:t>
      </w:r>
      <w:r w:rsidR="008174EE">
        <w:rPr>
          <w:rFonts w:ascii="Century" w:eastAsia="ＭＳ 明朝" w:hAnsi="Century" w:cs="Times New Roman" w:hint="eastAsia"/>
          <w:sz w:val="22"/>
        </w:rPr>
        <w:t>267</w:t>
      </w:r>
      <w:r w:rsidR="00F901A6">
        <w:rPr>
          <w:rFonts w:ascii="Century" w:eastAsia="ＭＳ 明朝" w:hAnsi="Century" w:cs="Times New Roman" w:hint="eastAsia"/>
          <w:sz w:val="22"/>
        </w:rPr>
        <w:t>円</w:t>
      </w:r>
      <w:r w:rsidR="008174EE">
        <w:rPr>
          <w:rFonts w:ascii="Century" w:eastAsia="ＭＳ 明朝" w:hAnsi="Century" w:cs="Times New Roman" w:hint="eastAsia"/>
          <w:sz w:val="22"/>
        </w:rPr>
        <w:t>を保護者の皆様から頂いて運営しており、</w:t>
      </w:r>
      <w:r w:rsidR="00F901A6">
        <w:rPr>
          <w:rFonts w:ascii="Century" w:eastAsia="ＭＳ 明朝" w:hAnsi="Century" w:cs="Times New Roman" w:hint="eastAsia"/>
          <w:sz w:val="22"/>
        </w:rPr>
        <w:t>予算範囲内で行わなければならず</w:t>
      </w:r>
      <w:r w:rsidR="00275712">
        <w:rPr>
          <w:rFonts w:ascii="Century" w:eastAsia="ＭＳ 明朝" w:hAnsi="Century" w:cs="Times New Roman" w:hint="eastAsia"/>
          <w:sz w:val="22"/>
        </w:rPr>
        <w:t>厳しいものがあります</w:t>
      </w:r>
      <w:r w:rsidR="008174EE">
        <w:rPr>
          <w:rFonts w:ascii="Century" w:eastAsia="ＭＳ 明朝" w:hAnsi="Century" w:cs="Times New Roman" w:hint="eastAsia"/>
          <w:sz w:val="22"/>
        </w:rPr>
        <w:t>。</w:t>
      </w:r>
    </w:p>
    <w:p w:rsidR="001D64CF" w:rsidRDefault="001B1133" w:rsidP="007344D2">
      <w:pPr>
        <w:rPr>
          <w:rFonts w:ascii="Century" w:eastAsia="ＭＳ 明朝" w:hAnsi="Century" w:cs="Times New Roman"/>
          <w:sz w:val="22"/>
        </w:rPr>
      </w:pPr>
      <w:r>
        <w:rPr>
          <w:rFonts w:ascii="Century" w:eastAsia="ＭＳ 明朝" w:hAnsi="Century" w:cs="Times New Roman" w:hint="eastAsia"/>
          <w:sz w:val="22"/>
        </w:rPr>
        <w:t>○市の他の給食センターからの提供はできない</w:t>
      </w:r>
      <w:r w:rsidR="001D64CF">
        <w:rPr>
          <w:rFonts w:ascii="Century" w:eastAsia="ＭＳ 明朝" w:hAnsi="Century" w:cs="Times New Roman" w:hint="eastAsia"/>
          <w:sz w:val="22"/>
        </w:rPr>
        <w:t>か</w:t>
      </w:r>
    </w:p>
    <w:p w:rsidR="001B1133" w:rsidRDefault="001B1133" w:rsidP="00275712">
      <w:pPr>
        <w:ind w:left="220" w:hangingChars="100" w:hanging="220"/>
        <w:rPr>
          <w:rFonts w:ascii="Century" w:eastAsia="ＭＳ 明朝" w:hAnsi="Century" w:cs="Times New Roman"/>
          <w:sz w:val="22"/>
        </w:rPr>
      </w:pPr>
      <w:r>
        <w:rPr>
          <w:rFonts w:ascii="Century" w:eastAsia="ＭＳ 明朝" w:hAnsi="Century" w:cs="Times New Roman" w:hint="eastAsia"/>
          <w:sz w:val="22"/>
        </w:rPr>
        <w:t xml:space="preserve">　現在の他の、４センター</w:t>
      </w:r>
      <w:r w:rsidR="00892366">
        <w:rPr>
          <w:rFonts w:ascii="Century" w:eastAsia="ＭＳ 明朝" w:hAnsi="Century" w:cs="Times New Roman" w:hint="eastAsia"/>
          <w:sz w:val="22"/>
        </w:rPr>
        <w:t>につきましては、中学校対応の牧の原（セ）が、調理能力</w:t>
      </w:r>
      <w:r w:rsidR="00892366">
        <w:rPr>
          <w:rFonts w:ascii="Century" w:eastAsia="ＭＳ 明朝" w:hAnsi="Century" w:cs="Times New Roman" w:hint="eastAsia"/>
          <w:sz w:val="22"/>
        </w:rPr>
        <w:t>2,300</w:t>
      </w:r>
      <w:r w:rsidR="00892366">
        <w:rPr>
          <w:rFonts w:ascii="Century" w:eastAsia="ＭＳ 明朝" w:hAnsi="Century" w:cs="Times New Roman" w:hint="eastAsia"/>
          <w:sz w:val="22"/>
        </w:rPr>
        <w:t>のところ</w:t>
      </w:r>
      <w:r w:rsidR="00892366">
        <w:rPr>
          <w:rFonts w:ascii="Century" w:eastAsia="ＭＳ 明朝" w:hAnsi="Century" w:cs="Times New Roman" w:hint="eastAsia"/>
          <w:sz w:val="22"/>
        </w:rPr>
        <w:t>2,476</w:t>
      </w:r>
      <w:r w:rsidR="00892366">
        <w:rPr>
          <w:rFonts w:ascii="Century" w:eastAsia="ＭＳ 明朝" w:hAnsi="Century" w:cs="Times New Roman" w:hint="eastAsia"/>
          <w:sz w:val="22"/>
        </w:rPr>
        <w:t>食</w:t>
      </w:r>
      <w:r w:rsidR="00A51E2B">
        <w:rPr>
          <w:rFonts w:ascii="Century" w:eastAsia="ＭＳ 明朝" w:hAnsi="Century" w:cs="Times New Roman" w:hint="eastAsia"/>
          <w:sz w:val="22"/>
        </w:rPr>
        <w:t>を</w:t>
      </w:r>
      <w:r w:rsidR="00892366">
        <w:rPr>
          <w:rFonts w:ascii="Century" w:eastAsia="ＭＳ 明朝" w:hAnsi="Century" w:cs="Times New Roman" w:hint="eastAsia"/>
          <w:sz w:val="22"/>
        </w:rPr>
        <w:t>提供中。次に大きい印旛（セ）が調理能力</w:t>
      </w:r>
      <w:r w:rsidR="00892366">
        <w:rPr>
          <w:rFonts w:ascii="Century" w:eastAsia="ＭＳ 明朝" w:hAnsi="Century" w:cs="Times New Roman" w:hint="eastAsia"/>
          <w:sz w:val="22"/>
        </w:rPr>
        <w:t>2,000</w:t>
      </w:r>
      <w:r w:rsidR="00892366">
        <w:rPr>
          <w:rFonts w:ascii="Century" w:eastAsia="ＭＳ 明朝" w:hAnsi="Century" w:cs="Times New Roman" w:hint="eastAsia"/>
          <w:sz w:val="22"/>
        </w:rPr>
        <w:t>に対しまして</w:t>
      </w:r>
      <w:r w:rsidR="00892366">
        <w:rPr>
          <w:rFonts w:ascii="Century" w:eastAsia="ＭＳ 明朝" w:hAnsi="Century" w:cs="Times New Roman" w:hint="eastAsia"/>
          <w:sz w:val="22"/>
        </w:rPr>
        <w:t>1,896</w:t>
      </w:r>
      <w:r w:rsidR="00892366">
        <w:rPr>
          <w:rFonts w:ascii="Century" w:eastAsia="ＭＳ 明朝" w:hAnsi="Century" w:cs="Times New Roman" w:hint="eastAsia"/>
          <w:sz w:val="22"/>
        </w:rPr>
        <w:t>食を提供中。滝野（セ）が調理能力</w:t>
      </w:r>
      <w:r w:rsidR="00892366">
        <w:rPr>
          <w:rFonts w:ascii="Century" w:eastAsia="ＭＳ 明朝" w:hAnsi="Century" w:cs="Times New Roman" w:hint="eastAsia"/>
          <w:sz w:val="22"/>
        </w:rPr>
        <w:t>1,000</w:t>
      </w:r>
      <w:r w:rsidR="00892366">
        <w:rPr>
          <w:rFonts w:ascii="Century" w:eastAsia="ＭＳ 明朝" w:hAnsi="Century" w:cs="Times New Roman" w:hint="eastAsia"/>
          <w:sz w:val="22"/>
        </w:rPr>
        <w:t>食のところ</w:t>
      </w:r>
      <w:r w:rsidR="00892366">
        <w:rPr>
          <w:rFonts w:ascii="Century" w:eastAsia="ＭＳ 明朝" w:hAnsi="Century" w:cs="Times New Roman" w:hint="eastAsia"/>
          <w:sz w:val="22"/>
        </w:rPr>
        <w:t>705</w:t>
      </w:r>
      <w:r w:rsidR="00892366">
        <w:rPr>
          <w:rFonts w:ascii="Century" w:eastAsia="ＭＳ 明朝" w:hAnsi="Century" w:cs="Times New Roman" w:hint="eastAsia"/>
          <w:sz w:val="22"/>
        </w:rPr>
        <w:t>食提供、本埜（セ）が調理能力</w:t>
      </w:r>
      <w:r w:rsidR="00892366">
        <w:rPr>
          <w:rFonts w:ascii="Century" w:eastAsia="ＭＳ 明朝" w:hAnsi="Century" w:cs="Times New Roman" w:hint="eastAsia"/>
          <w:sz w:val="22"/>
        </w:rPr>
        <w:t>500</w:t>
      </w:r>
      <w:r w:rsidR="00892366">
        <w:rPr>
          <w:rFonts w:ascii="Century" w:eastAsia="ＭＳ 明朝" w:hAnsi="Century" w:cs="Times New Roman" w:hint="eastAsia"/>
          <w:sz w:val="22"/>
        </w:rPr>
        <w:t>のところ、</w:t>
      </w:r>
      <w:r w:rsidR="00892366">
        <w:rPr>
          <w:rFonts w:ascii="Century" w:eastAsia="ＭＳ 明朝" w:hAnsi="Century" w:cs="Times New Roman" w:hint="eastAsia"/>
          <w:sz w:val="22"/>
        </w:rPr>
        <w:t>218</w:t>
      </w:r>
      <w:r w:rsidR="00A51E2B">
        <w:rPr>
          <w:rFonts w:ascii="Century" w:eastAsia="ＭＳ 明朝" w:hAnsi="Century" w:cs="Times New Roman" w:hint="eastAsia"/>
          <w:sz w:val="22"/>
        </w:rPr>
        <w:t>食を提供中であり、調理能力の余裕は約</w:t>
      </w:r>
      <w:r w:rsidR="00C53CA7">
        <w:rPr>
          <w:rFonts w:ascii="Century" w:eastAsia="ＭＳ 明朝" w:hAnsi="Century" w:cs="Times New Roman" w:hint="eastAsia"/>
          <w:sz w:val="22"/>
        </w:rPr>
        <w:t>700</w:t>
      </w:r>
      <w:r w:rsidR="00892366">
        <w:rPr>
          <w:rFonts w:ascii="Century" w:eastAsia="ＭＳ 明朝" w:hAnsi="Century" w:cs="Times New Roman" w:hint="eastAsia"/>
          <w:sz w:val="22"/>
        </w:rPr>
        <w:t>食</w:t>
      </w:r>
      <w:r w:rsidR="00A51E2B">
        <w:rPr>
          <w:rFonts w:ascii="Century" w:eastAsia="ＭＳ 明朝" w:hAnsi="Century" w:cs="Times New Roman" w:hint="eastAsia"/>
          <w:sz w:val="22"/>
        </w:rPr>
        <w:t>ございます</w:t>
      </w:r>
      <w:r w:rsidR="007E4F44">
        <w:rPr>
          <w:rFonts w:ascii="Century" w:eastAsia="ＭＳ 明朝" w:hAnsi="Century" w:cs="Times New Roman" w:hint="eastAsia"/>
          <w:sz w:val="22"/>
        </w:rPr>
        <w:t>。しかしながら、</w:t>
      </w:r>
      <w:r>
        <w:rPr>
          <w:rFonts w:ascii="Century" w:eastAsia="ＭＳ 明朝" w:hAnsi="Century" w:cs="Times New Roman" w:hint="eastAsia"/>
          <w:sz w:val="22"/>
        </w:rPr>
        <w:t>食器、食缶、コンテナ等の余裕がなく、また、食器洗浄後の消毒保管庫も余裕が</w:t>
      </w:r>
      <w:r w:rsidR="007E4F44">
        <w:rPr>
          <w:rFonts w:ascii="Century" w:eastAsia="ＭＳ 明朝" w:hAnsi="Century" w:cs="Times New Roman" w:hint="eastAsia"/>
          <w:sz w:val="22"/>
        </w:rPr>
        <w:t>ないため、対応することができません。</w:t>
      </w:r>
    </w:p>
    <w:p w:rsidR="00892366" w:rsidRDefault="00892366" w:rsidP="007344D2">
      <w:pPr>
        <w:rPr>
          <w:rFonts w:ascii="Century" w:eastAsia="ＭＳ 明朝" w:hAnsi="Century" w:cs="Times New Roman"/>
          <w:sz w:val="22"/>
        </w:rPr>
      </w:pPr>
      <w:r>
        <w:rPr>
          <w:rFonts w:ascii="Century" w:eastAsia="ＭＳ 明朝" w:hAnsi="Century" w:cs="Times New Roman" w:hint="eastAsia"/>
          <w:sz w:val="22"/>
        </w:rPr>
        <w:t>○他の市町村に依頼できないか</w:t>
      </w:r>
    </w:p>
    <w:p w:rsidR="00892366" w:rsidRDefault="00892366" w:rsidP="00275712">
      <w:pPr>
        <w:ind w:left="220" w:hangingChars="100" w:hanging="220"/>
        <w:rPr>
          <w:rFonts w:ascii="Century" w:eastAsia="ＭＳ 明朝" w:hAnsi="Century" w:cs="Times New Roman"/>
          <w:sz w:val="22"/>
        </w:rPr>
      </w:pPr>
      <w:r>
        <w:rPr>
          <w:rFonts w:ascii="Century" w:eastAsia="ＭＳ 明朝" w:hAnsi="Century" w:cs="Times New Roman" w:hint="eastAsia"/>
          <w:sz w:val="22"/>
        </w:rPr>
        <w:t xml:space="preserve">　衛生管理基準によりますと、出来上がりから喫食まで</w:t>
      </w:r>
      <w:r>
        <w:rPr>
          <w:rFonts w:ascii="Century" w:eastAsia="ＭＳ 明朝" w:hAnsi="Century" w:cs="Times New Roman" w:hint="eastAsia"/>
          <w:sz w:val="22"/>
        </w:rPr>
        <w:t>2</w:t>
      </w:r>
      <w:r>
        <w:rPr>
          <w:rFonts w:ascii="Century" w:eastAsia="ＭＳ 明朝" w:hAnsi="Century" w:cs="Times New Roman" w:hint="eastAsia"/>
          <w:sz w:val="22"/>
        </w:rPr>
        <w:t>時間以内という規定があり</w:t>
      </w:r>
      <w:r w:rsidR="008174EE">
        <w:rPr>
          <w:rFonts w:ascii="Century" w:eastAsia="ＭＳ 明朝" w:hAnsi="Century" w:cs="Times New Roman" w:hint="eastAsia"/>
          <w:sz w:val="22"/>
        </w:rPr>
        <w:t>ます。</w:t>
      </w:r>
      <w:r w:rsidR="00D043FF">
        <w:rPr>
          <w:rFonts w:ascii="Century" w:eastAsia="ＭＳ 明朝" w:hAnsi="Century" w:cs="Times New Roman" w:hint="eastAsia"/>
          <w:sz w:val="22"/>
        </w:rPr>
        <w:t>衛生管理基準を守れないと予想される業務を、他市町村に依頼するのは厳しいものがあります。</w:t>
      </w:r>
      <w:r w:rsidR="00C53CA7">
        <w:rPr>
          <w:rFonts w:ascii="Century" w:eastAsia="ＭＳ 明朝" w:hAnsi="Century" w:cs="Times New Roman" w:hint="eastAsia"/>
          <w:sz w:val="22"/>
        </w:rPr>
        <w:t>（</w:t>
      </w:r>
      <w:r w:rsidR="00D043FF">
        <w:rPr>
          <w:rFonts w:ascii="Century" w:eastAsia="ＭＳ 明朝" w:hAnsi="Century" w:cs="Times New Roman" w:hint="eastAsia"/>
          <w:sz w:val="22"/>
        </w:rPr>
        <w:t>2</w:t>
      </w:r>
      <w:r w:rsidR="00D043FF">
        <w:rPr>
          <w:rFonts w:ascii="Century" w:eastAsia="ＭＳ 明朝" w:hAnsi="Century" w:cs="Times New Roman" w:hint="eastAsia"/>
          <w:sz w:val="22"/>
        </w:rPr>
        <w:t>時間を守れず食中毒の危険性が高まります。</w:t>
      </w:r>
      <w:r w:rsidR="00C53CA7">
        <w:rPr>
          <w:rFonts w:ascii="Century" w:eastAsia="ＭＳ 明朝" w:hAnsi="Century" w:cs="Times New Roman" w:hint="eastAsia"/>
          <w:sz w:val="22"/>
        </w:rPr>
        <w:t>）</w:t>
      </w:r>
    </w:p>
    <w:p w:rsidR="008174EE" w:rsidRDefault="008174EE" w:rsidP="007344D2">
      <w:pPr>
        <w:rPr>
          <w:rFonts w:ascii="Century" w:eastAsia="ＭＳ 明朝" w:hAnsi="Century" w:cs="Times New Roman"/>
          <w:sz w:val="22"/>
        </w:rPr>
      </w:pPr>
      <w:r>
        <w:rPr>
          <w:rFonts w:ascii="Century" w:eastAsia="ＭＳ 明朝" w:hAnsi="Century" w:cs="Times New Roman" w:hint="eastAsia"/>
          <w:sz w:val="22"/>
        </w:rPr>
        <w:t>○一定期間他の給食センターの分を高花の配食校にまわせないか</w:t>
      </w:r>
    </w:p>
    <w:p w:rsidR="008174EE" w:rsidRDefault="008174EE" w:rsidP="007344D2">
      <w:pPr>
        <w:rPr>
          <w:rFonts w:ascii="Century" w:eastAsia="ＭＳ 明朝" w:hAnsi="Century" w:cs="Times New Roman"/>
          <w:sz w:val="22"/>
        </w:rPr>
      </w:pPr>
      <w:r>
        <w:rPr>
          <w:rFonts w:ascii="Century" w:eastAsia="ＭＳ 明朝" w:hAnsi="Century" w:cs="Times New Roman" w:hint="eastAsia"/>
          <w:sz w:val="22"/>
        </w:rPr>
        <w:t xml:space="preserve">　配食の大きな変更は、</w:t>
      </w:r>
      <w:r w:rsidR="005848C7">
        <w:rPr>
          <w:rFonts w:ascii="Century" w:eastAsia="ＭＳ 明朝" w:hAnsi="Century" w:cs="Times New Roman" w:hint="eastAsia"/>
          <w:sz w:val="22"/>
        </w:rPr>
        <w:t>委託業者</w:t>
      </w:r>
      <w:r w:rsidR="00D043FF">
        <w:rPr>
          <w:rFonts w:ascii="Century" w:eastAsia="ＭＳ 明朝" w:hAnsi="Century" w:cs="Times New Roman" w:hint="eastAsia"/>
          <w:sz w:val="22"/>
        </w:rPr>
        <w:t>との契約変更等が必要となり、迅速な対応ができません。</w:t>
      </w:r>
    </w:p>
    <w:p w:rsidR="008174EE" w:rsidRDefault="00275712" w:rsidP="007344D2">
      <w:pPr>
        <w:rPr>
          <w:rFonts w:ascii="Century" w:eastAsia="ＭＳ 明朝" w:hAnsi="Century" w:cs="Times New Roman"/>
          <w:sz w:val="22"/>
        </w:rPr>
      </w:pPr>
      <w:r>
        <w:rPr>
          <w:rFonts w:ascii="Century" w:eastAsia="ＭＳ 明朝" w:hAnsi="Century" w:cs="Times New Roman" w:hint="eastAsia"/>
          <w:sz w:val="22"/>
        </w:rPr>
        <w:t>○持参する弁当の食中毒が心配</w:t>
      </w:r>
      <w:r w:rsidR="00D043FF">
        <w:rPr>
          <w:rFonts w:ascii="Century" w:eastAsia="ＭＳ 明朝" w:hAnsi="Century" w:cs="Times New Roman" w:hint="eastAsia"/>
          <w:sz w:val="22"/>
        </w:rPr>
        <w:t>だ。</w:t>
      </w:r>
    </w:p>
    <w:p w:rsidR="00275712" w:rsidRDefault="00275712" w:rsidP="00275712">
      <w:pPr>
        <w:ind w:firstLineChars="100" w:firstLine="220"/>
        <w:rPr>
          <w:rFonts w:ascii="Century" w:eastAsia="ＭＳ 明朝" w:hAnsi="Century" w:cs="Times New Roman"/>
          <w:sz w:val="22"/>
        </w:rPr>
      </w:pPr>
      <w:r>
        <w:rPr>
          <w:rFonts w:ascii="Century" w:eastAsia="ＭＳ 明朝" w:hAnsi="Century" w:cs="Times New Roman" w:hint="eastAsia"/>
          <w:sz w:val="22"/>
        </w:rPr>
        <w:t>冷房した教室等に保管するなど、各学校に</w:t>
      </w:r>
      <w:r w:rsidR="00D043FF">
        <w:rPr>
          <w:rFonts w:ascii="Century" w:eastAsia="ＭＳ 明朝" w:hAnsi="Century" w:cs="Times New Roman" w:hint="eastAsia"/>
          <w:sz w:val="22"/>
        </w:rPr>
        <w:t>適切な</w:t>
      </w:r>
      <w:r>
        <w:rPr>
          <w:rFonts w:ascii="Century" w:eastAsia="ＭＳ 明朝" w:hAnsi="Century" w:cs="Times New Roman" w:hint="eastAsia"/>
          <w:sz w:val="22"/>
        </w:rPr>
        <w:t>対応を</w:t>
      </w:r>
      <w:r w:rsidR="00D043FF">
        <w:rPr>
          <w:rFonts w:ascii="Century" w:eastAsia="ＭＳ 明朝" w:hAnsi="Century" w:cs="Times New Roman" w:hint="eastAsia"/>
          <w:sz w:val="22"/>
        </w:rPr>
        <w:t>指示して</w:t>
      </w:r>
      <w:r>
        <w:rPr>
          <w:rFonts w:ascii="Century" w:eastAsia="ＭＳ 明朝" w:hAnsi="Century" w:cs="Times New Roman" w:hint="eastAsia"/>
          <w:sz w:val="22"/>
        </w:rPr>
        <w:t>おります。</w:t>
      </w:r>
    </w:p>
    <w:p w:rsidR="00275712" w:rsidRDefault="00275712" w:rsidP="00275712">
      <w:pPr>
        <w:rPr>
          <w:rFonts w:ascii="Century" w:eastAsia="ＭＳ 明朝" w:hAnsi="Century" w:cs="Times New Roman"/>
          <w:sz w:val="22"/>
        </w:rPr>
      </w:pPr>
      <w:r>
        <w:rPr>
          <w:rFonts w:ascii="Century" w:eastAsia="ＭＳ 明朝" w:hAnsi="Century" w:cs="Times New Roman" w:hint="eastAsia"/>
          <w:sz w:val="22"/>
        </w:rPr>
        <w:t>○今回の件について</w:t>
      </w:r>
      <w:r w:rsidR="00AB0992">
        <w:rPr>
          <w:rFonts w:ascii="Century" w:eastAsia="ＭＳ 明朝" w:hAnsi="Century" w:cs="Times New Roman" w:hint="eastAsia"/>
          <w:sz w:val="22"/>
        </w:rPr>
        <w:t>関係機関から</w:t>
      </w:r>
      <w:r>
        <w:rPr>
          <w:rFonts w:ascii="Century" w:eastAsia="ＭＳ 明朝" w:hAnsi="Century" w:cs="Times New Roman" w:hint="eastAsia"/>
          <w:sz w:val="22"/>
        </w:rPr>
        <w:t>どのような指導を受けたのか</w:t>
      </w:r>
    </w:p>
    <w:p w:rsidR="00AB0992" w:rsidRDefault="00275712" w:rsidP="00965B43">
      <w:pPr>
        <w:ind w:left="220" w:hangingChars="100" w:hanging="220"/>
        <w:rPr>
          <w:sz w:val="22"/>
        </w:rPr>
      </w:pPr>
      <w:r>
        <w:rPr>
          <w:rFonts w:ascii="Century" w:eastAsia="ＭＳ 明朝" w:hAnsi="Century" w:cs="Times New Roman" w:hint="eastAsia"/>
          <w:sz w:val="22"/>
        </w:rPr>
        <w:t xml:space="preserve">　印旛健康福祉センター</w:t>
      </w:r>
      <w:r w:rsidR="00AB0992">
        <w:rPr>
          <w:rFonts w:ascii="Century" w:eastAsia="ＭＳ 明朝" w:hAnsi="Century" w:cs="Times New Roman" w:hint="eastAsia"/>
          <w:sz w:val="22"/>
        </w:rPr>
        <w:t>（印旛保健所）から</w:t>
      </w:r>
      <w:r>
        <w:rPr>
          <w:rFonts w:ascii="Century" w:eastAsia="ＭＳ 明朝" w:hAnsi="Century" w:cs="Times New Roman" w:hint="eastAsia"/>
          <w:sz w:val="22"/>
        </w:rPr>
        <w:t>、市環境保全課</w:t>
      </w:r>
      <w:r w:rsidR="00AB0992" w:rsidRPr="00965B43">
        <w:rPr>
          <w:rFonts w:hint="eastAsia"/>
          <w:sz w:val="22"/>
        </w:rPr>
        <w:t>の指導に従うように</w:t>
      </w:r>
      <w:r w:rsidR="00AB0992">
        <w:rPr>
          <w:rFonts w:hint="eastAsia"/>
          <w:sz w:val="22"/>
        </w:rPr>
        <w:t>。</w:t>
      </w:r>
    </w:p>
    <w:p w:rsidR="00965B43" w:rsidRDefault="00AB0992" w:rsidP="00845D58">
      <w:pPr>
        <w:ind w:leftChars="100" w:left="2190" w:hangingChars="900" w:hanging="1980"/>
        <w:rPr>
          <w:sz w:val="22"/>
        </w:rPr>
      </w:pPr>
      <w:r>
        <w:rPr>
          <w:rFonts w:hint="eastAsia"/>
          <w:sz w:val="22"/>
        </w:rPr>
        <w:t>市環境保全課から、</w:t>
      </w:r>
      <w:r w:rsidR="00965B43" w:rsidRPr="00965B43">
        <w:rPr>
          <w:rFonts w:hint="eastAsia"/>
          <w:sz w:val="22"/>
        </w:rPr>
        <w:t>汚染原因を調査のうえ、必要な改善措置をと</w:t>
      </w:r>
      <w:r w:rsidR="00845D58">
        <w:rPr>
          <w:rFonts w:hint="eastAsia"/>
          <w:sz w:val="22"/>
        </w:rPr>
        <w:t>るように。（</w:t>
      </w:r>
      <w:r w:rsidR="00965B43">
        <w:rPr>
          <w:rFonts w:hint="eastAsia"/>
          <w:sz w:val="22"/>
        </w:rPr>
        <w:t>問題を解決</w:t>
      </w:r>
      <w:r w:rsidR="00845D58">
        <w:rPr>
          <w:rFonts w:hint="eastAsia"/>
          <w:sz w:val="22"/>
        </w:rPr>
        <w:t>できないと</w:t>
      </w:r>
      <w:r w:rsidR="00965B43">
        <w:rPr>
          <w:rFonts w:hint="eastAsia"/>
          <w:sz w:val="22"/>
        </w:rPr>
        <w:t>水道使用の許可</w:t>
      </w:r>
      <w:r w:rsidR="00845D58">
        <w:rPr>
          <w:rFonts w:hint="eastAsia"/>
          <w:sz w:val="22"/>
        </w:rPr>
        <w:t>は出せない。）</w:t>
      </w:r>
    </w:p>
    <w:p w:rsidR="00965B43" w:rsidRDefault="00965B43" w:rsidP="00965B43">
      <w:pPr>
        <w:ind w:left="220" w:hangingChars="100" w:hanging="220"/>
        <w:rPr>
          <w:sz w:val="22"/>
        </w:rPr>
      </w:pPr>
      <w:r>
        <w:rPr>
          <w:rFonts w:hint="eastAsia"/>
          <w:sz w:val="22"/>
        </w:rPr>
        <w:t>○この件の報告等については</w:t>
      </w:r>
      <w:r w:rsidR="00845D58">
        <w:rPr>
          <w:rFonts w:hint="eastAsia"/>
          <w:sz w:val="22"/>
        </w:rPr>
        <w:t>どこにしたのか</w:t>
      </w:r>
    </w:p>
    <w:p w:rsidR="00965B43" w:rsidRDefault="00965B43" w:rsidP="00965B43">
      <w:pPr>
        <w:ind w:left="220" w:hangingChars="100" w:hanging="220"/>
        <w:rPr>
          <w:sz w:val="22"/>
        </w:rPr>
      </w:pPr>
      <w:r>
        <w:rPr>
          <w:rFonts w:hint="eastAsia"/>
          <w:sz w:val="22"/>
        </w:rPr>
        <w:t xml:space="preserve">　千葉県教育委員会</w:t>
      </w:r>
      <w:r w:rsidR="00845D58">
        <w:rPr>
          <w:rFonts w:hint="eastAsia"/>
          <w:sz w:val="22"/>
        </w:rPr>
        <w:t>に報告を</w:t>
      </w:r>
      <w:r>
        <w:rPr>
          <w:rFonts w:hint="eastAsia"/>
          <w:sz w:val="22"/>
        </w:rPr>
        <w:t>、マスコミ各社、市ホームページを通して市民の皆様</w:t>
      </w:r>
      <w:r w:rsidR="00845D58">
        <w:rPr>
          <w:rFonts w:hint="eastAsia"/>
          <w:sz w:val="22"/>
        </w:rPr>
        <w:t>に発表しました。また、</w:t>
      </w:r>
      <w:r>
        <w:rPr>
          <w:rFonts w:hint="eastAsia"/>
          <w:sz w:val="22"/>
        </w:rPr>
        <w:t>市議会に説明を</w:t>
      </w:r>
      <w:r w:rsidR="00845D58">
        <w:rPr>
          <w:rFonts w:hint="eastAsia"/>
          <w:sz w:val="22"/>
        </w:rPr>
        <w:t>いたしました</w:t>
      </w:r>
      <w:r>
        <w:rPr>
          <w:rFonts w:hint="eastAsia"/>
          <w:sz w:val="22"/>
        </w:rPr>
        <w:t>。</w:t>
      </w:r>
    </w:p>
    <w:p w:rsidR="00D043FF" w:rsidRDefault="00D043FF" w:rsidP="00965B43">
      <w:pPr>
        <w:ind w:left="220" w:hangingChars="100" w:hanging="220"/>
        <w:rPr>
          <w:sz w:val="22"/>
        </w:rPr>
      </w:pPr>
      <w:r>
        <w:rPr>
          <w:rFonts w:hint="eastAsia"/>
          <w:sz w:val="22"/>
        </w:rPr>
        <w:t>○説明会はやらないのか</w:t>
      </w:r>
    </w:p>
    <w:p w:rsidR="00D043FF" w:rsidRDefault="007623BF" w:rsidP="00965B43">
      <w:pPr>
        <w:ind w:left="220" w:hangingChars="100" w:hanging="220"/>
        <w:rPr>
          <w:sz w:val="22"/>
        </w:rPr>
      </w:pPr>
      <w:r>
        <w:rPr>
          <w:rFonts w:hint="eastAsia"/>
          <w:sz w:val="22"/>
        </w:rPr>
        <w:lastRenderedPageBreak/>
        <w:t xml:space="preserve">　まずは事態の収拾に努め、一日も早い給食再開を目指しております。</w:t>
      </w:r>
      <w:r w:rsidR="00845D58">
        <w:rPr>
          <w:rFonts w:hint="eastAsia"/>
          <w:sz w:val="22"/>
        </w:rPr>
        <w:t>ご意見を受けて、ここに詳しい経緯と対応をお知らせ</w:t>
      </w:r>
      <w:r w:rsidR="007E4F44">
        <w:rPr>
          <w:rFonts w:hint="eastAsia"/>
          <w:sz w:val="22"/>
        </w:rPr>
        <w:t>いたし</w:t>
      </w:r>
      <w:r w:rsidR="00845D58">
        <w:rPr>
          <w:rFonts w:hint="eastAsia"/>
          <w:sz w:val="22"/>
        </w:rPr>
        <w:t>ます。</w:t>
      </w:r>
    </w:p>
    <w:p w:rsidR="00965B43" w:rsidRDefault="00965B43" w:rsidP="00965B43">
      <w:pPr>
        <w:ind w:left="220" w:hangingChars="100" w:hanging="220"/>
        <w:rPr>
          <w:sz w:val="22"/>
        </w:rPr>
      </w:pPr>
      <w:r>
        <w:rPr>
          <w:rFonts w:hint="eastAsia"/>
          <w:sz w:val="22"/>
        </w:rPr>
        <w:t>○経緯と対応について</w:t>
      </w:r>
      <w:r w:rsidR="00DF3408">
        <w:rPr>
          <w:rFonts w:hint="eastAsia"/>
          <w:sz w:val="22"/>
        </w:rPr>
        <w:t>もっと詳しく説明して</w:t>
      </w:r>
      <w:r w:rsidR="00845D58">
        <w:rPr>
          <w:rFonts w:hint="eastAsia"/>
          <w:sz w:val="22"/>
        </w:rPr>
        <w:t>ほしい</w:t>
      </w:r>
    </w:p>
    <w:p w:rsidR="00DF3408" w:rsidRPr="00965B43" w:rsidRDefault="00DF3408" w:rsidP="00965B43">
      <w:pPr>
        <w:ind w:left="220" w:hangingChars="100" w:hanging="220"/>
        <w:rPr>
          <w:sz w:val="22"/>
        </w:rPr>
      </w:pPr>
      <w:r>
        <w:rPr>
          <w:rFonts w:hint="eastAsia"/>
          <w:sz w:val="22"/>
        </w:rPr>
        <w:t xml:space="preserve">　高花学校給食センターの水道について</w:t>
      </w:r>
    </w:p>
    <w:p w:rsidR="00DF3408" w:rsidRPr="00DF3408" w:rsidRDefault="00DF3408" w:rsidP="00DF3408">
      <w:pPr>
        <w:ind w:leftChars="100" w:left="430" w:hangingChars="100" w:hanging="220"/>
        <w:rPr>
          <w:sz w:val="22"/>
        </w:rPr>
      </w:pPr>
      <w:r>
        <w:rPr>
          <w:rFonts w:hint="eastAsia"/>
          <w:sz w:val="22"/>
        </w:rPr>
        <w:t>『</w:t>
      </w:r>
      <w:r w:rsidRPr="00DF3408">
        <w:rPr>
          <w:rFonts w:hint="eastAsia"/>
          <w:sz w:val="22"/>
        </w:rPr>
        <w:t>高花学校給食センター</w:t>
      </w:r>
      <w:r w:rsidR="00112E02">
        <w:rPr>
          <w:rFonts w:hint="eastAsia"/>
          <w:sz w:val="22"/>
        </w:rPr>
        <w:t>では、</w:t>
      </w:r>
      <w:r w:rsidRPr="00DF3408">
        <w:rPr>
          <w:rFonts w:hint="eastAsia"/>
          <w:sz w:val="22"/>
        </w:rPr>
        <w:t>毎日何十トンもの大量の水を使用しますので、水をためておくタンク（受水槽）が敷地内に設置されております。この受水槽から一度屋上のタンク（高架水槽）に送られます。屋上のタンク（高架水槽）から高さを利用</w:t>
      </w:r>
      <w:r>
        <w:rPr>
          <w:rFonts w:hint="eastAsia"/>
          <w:sz w:val="22"/>
        </w:rPr>
        <w:t>し水圧が下がらないよう、各蛇口に水</w:t>
      </w:r>
      <w:r w:rsidR="007E4F44">
        <w:rPr>
          <w:rFonts w:hint="eastAsia"/>
          <w:sz w:val="22"/>
        </w:rPr>
        <w:t>を</w:t>
      </w:r>
      <w:r w:rsidR="00112E02">
        <w:rPr>
          <w:rFonts w:hint="eastAsia"/>
          <w:sz w:val="22"/>
        </w:rPr>
        <w:t>送る</w:t>
      </w:r>
      <w:r>
        <w:rPr>
          <w:rFonts w:hint="eastAsia"/>
          <w:sz w:val="22"/>
        </w:rPr>
        <w:t>仕組み</w:t>
      </w:r>
      <w:r w:rsidR="00112E02">
        <w:rPr>
          <w:rFonts w:hint="eastAsia"/>
          <w:sz w:val="22"/>
        </w:rPr>
        <w:t>に</w:t>
      </w:r>
      <w:r>
        <w:rPr>
          <w:rFonts w:hint="eastAsia"/>
          <w:sz w:val="22"/>
        </w:rPr>
        <w:t>なっております</w:t>
      </w:r>
      <w:r w:rsidRPr="00DF3408">
        <w:rPr>
          <w:rFonts w:hint="eastAsia"/>
          <w:sz w:val="22"/>
        </w:rPr>
        <w:t>。</w:t>
      </w:r>
      <w:r>
        <w:rPr>
          <w:rFonts w:hint="eastAsia"/>
          <w:sz w:val="22"/>
        </w:rPr>
        <w:t>』</w:t>
      </w:r>
    </w:p>
    <w:p w:rsidR="008E7C5C" w:rsidRDefault="00965B43" w:rsidP="00DF3408">
      <w:pPr>
        <w:ind w:firstLineChars="100" w:firstLine="220"/>
        <w:rPr>
          <w:sz w:val="22"/>
        </w:rPr>
      </w:pPr>
      <w:r>
        <w:rPr>
          <w:rFonts w:ascii="Century" w:eastAsia="ＭＳ 明朝" w:hAnsi="Century" w:cs="Times New Roman" w:hint="eastAsia"/>
          <w:sz w:val="22"/>
        </w:rPr>
        <w:t>発生日時は、</w:t>
      </w:r>
      <w:r w:rsidR="007370D2" w:rsidRPr="007370D2">
        <w:rPr>
          <w:rFonts w:hint="eastAsia"/>
          <w:sz w:val="22"/>
        </w:rPr>
        <w:t>年５月９日（月）１８時頃</w:t>
      </w:r>
      <w:r>
        <w:rPr>
          <w:rFonts w:hint="eastAsia"/>
          <w:sz w:val="22"/>
        </w:rPr>
        <w:t>。</w:t>
      </w:r>
      <w:r w:rsidR="007370D2" w:rsidRPr="007370D2">
        <w:rPr>
          <w:rFonts w:hint="eastAsia"/>
          <w:sz w:val="22"/>
        </w:rPr>
        <w:t>調理場内の水道蛇口に取り付けたガ</w:t>
      </w:r>
      <w:r w:rsidR="008E7C5C">
        <w:rPr>
          <w:rFonts w:hint="eastAsia"/>
          <w:sz w:val="22"/>
        </w:rPr>
        <w:t>ーゼに赤ダニが付着しているのを職員が発見、受水槽の清掃担当会社</w:t>
      </w:r>
      <w:r w:rsidR="007370D2" w:rsidRPr="007370D2">
        <w:rPr>
          <w:rFonts w:hint="eastAsia"/>
          <w:sz w:val="22"/>
        </w:rPr>
        <w:t>（京葉ビルサービス）に連絡</w:t>
      </w:r>
      <w:r>
        <w:rPr>
          <w:rFonts w:hint="eastAsia"/>
          <w:sz w:val="22"/>
        </w:rPr>
        <w:t>し、受水槽を点検したところ、</w:t>
      </w:r>
      <w:r w:rsidR="005848C7">
        <w:rPr>
          <w:rFonts w:hint="eastAsia"/>
          <w:sz w:val="22"/>
        </w:rPr>
        <w:t>受水槽通気口に</w:t>
      </w:r>
      <w:r w:rsidR="007370D2" w:rsidRPr="007370D2">
        <w:rPr>
          <w:rFonts w:hint="eastAsia"/>
          <w:sz w:val="22"/>
        </w:rPr>
        <w:t>赤ダニを発見</w:t>
      </w:r>
      <w:r>
        <w:rPr>
          <w:rFonts w:hint="eastAsia"/>
          <w:sz w:val="22"/>
        </w:rPr>
        <w:t>しました</w:t>
      </w:r>
      <w:r w:rsidR="007370D2" w:rsidRPr="007370D2">
        <w:rPr>
          <w:rFonts w:hint="eastAsia"/>
          <w:sz w:val="22"/>
        </w:rPr>
        <w:t>。</w:t>
      </w:r>
      <w:r w:rsidR="008E7C5C">
        <w:rPr>
          <w:rFonts w:hint="eastAsia"/>
          <w:sz w:val="22"/>
        </w:rPr>
        <w:t>当初、給食のできるだけ早い再開を念頭に</w:t>
      </w:r>
      <w:r w:rsidR="008E7C5C">
        <w:rPr>
          <w:rFonts w:hint="eastAsia"/>
          <w:sz w:val="22"/>
        </w:rPr>
        <w:t>11</w:t>
      </w:r>
      <w:r w:rsidR="008E7C5C">
        <w:rPr>
          <w:rFonts w:hint="eastAsia"/>
          <w:sz w:val="22"/>
        </w:rPr>
        <w:t>日から</w:t>
      </w:r>
      <w:r w:rsidR="00DD70AD">
        <w:rPr>
          <w:rFonts w:hint="eastAsia"/>
          <w:sz w:val="22"/>
        </w:rPr>
        <w:t>17</w:t>
      </w:r>
      <w:r w:rsidR="00DD70AD">
        <w:rPr>
          <w:rFonts w:hint="eastAsia"/>
          <w:sz w:val="22"/>
        </w:rPr>
        <w:t>日までの</w:t>
      </w:r>
      <w:r w:rsidR="00DD70AD">
        <w:rPr>
          <w:rFonts w:hint="eastAsia"/>
          <w:sz w:val="22"/>
        </w:rPr>
        <w:t>1</w:t>
      </w:r>
      <w:r w:rsidR="00DD70AD">
        <w:rPr>
          <w:rFonts w:hint="eastAsia"/>
          <w:sz w:val="22"/>
        </w:rPr>
        <w:t>週間の停止期間で、</w:t>
      </w:r>
      <w:r w:rsidR="008E7C5C">
        <w:rPr>
          <w:rFonts w:hint="eastAsia"/>
          <w:sz w:val="22"/>
        </w:rPr>
        <w:t>侵入が発見された、受水槽と受水槽から水か送</w:t>
      </w:r>
      <w:r w:rsidR="00DD70AD">
        <w:rPr>
          <w:rFonts w:hint="eastAsia"/>
          <w:sz w:val="22"/>
        </w:rPr>
        <w:t>られている屋上高架水槽のタンク内清掃と消毒、侵入経路の防止措置を行いましたが、赤ダニの検出は止まらず、再度</w:t>
      </w:r>
      <w:r w:rsidR="00DD70AD">
        <w:rPr>
          <w:rFonts w:hint="eastAsia"/>
          <w:sz w:val="22"/>
        </w:rPr>
        <w:t>5</w:t>
      </w:r>
      <w:r w:rsidR="00DD70AD">
        <w:rPr>
          <w:rFonts w:hint="eastAsia"/>
          <w:sz w:val="22"/>
        </w:rPr>
        <w:t>月</w:t>
      </w:r>
      <w:r w:rsidR="00DD70AD">
        <w:rPr>
          <w:rFonts w:hint="eastAsia"/>
          <w:sz w:val="22"/>
        </w:rPr>
        <w:t>31</w:t>
      </w:r>
      <w:r w:rsidR="00DD70AD">
        <w:rPr>
          <w:rFonts w:hint="eastAsia"/>
          <w:sz w:val="22"/>
        </w:rPr>
        <w:t>日までの再停止をお知らせしました。</w:t>
      </w:r>
    </w:p>
    <w:p w:rsidR="008E7C5C" w:rsidRDefault="00DD70AD" w:rsidP="00D35649">
      <w:pPr>
        <w:rPr>
          <w:sz w:val="22"/>
        </w:rPr>
      </w:pPr>
      <w:r>
        <w:rPr>
          <w:rFonts w:hint="eastAsia"/>
          <w:sz w:val="22"/>
        </w:rPr>
        <w:t xml:space="preserve">　</w:t>
      </w:r>
      <w:r w:rsidR="007370D2" w:rsidRPr="007370D2">
        <w:rPr>
          <w:rFonts w:hint="eastAsia"/>
          <w:sz w:val="22"/>
        </w:rPr>
        <w:t>受水槽清掃会社担当者（京葉ビルサービス）</w:t>
      </w:r>
      <w:r w:rsidR="008E7C5C">
        <w:rPr>
          <w:rFonts w:hint="eastAsia"/>
          <w:sz w:val="22"/>
        </w:rPr>
        <w:t>や</w:t>
      </w:r>
      <w:r w:rsidR="008E7C5C" w:rsidRPr="007370D2">
        <w:rPr>
          <w:rFonts w:hint="eastAsia"/>
          <w:sz w:val="22"/>
        </w:rPr>
        <w:t>受水槽メーカー（積水アクアシステム）</w:t>
      </w:r>
      <w:r w:rsidR="008E7C5C">
        <w:rPr>
          <w:rFonts w:hint="eastAsia"/>
          <w:sz w:val="22"/>
        </w:rPr>
        <w:t>との相談の中で</w:t>
      </w:r>
    </w:p>
    <w:p w:rsidR="008E7C5C" w:rsidRDefault="00D35649" w:rsidP="00D35649">
      <w:pPr>
        <w:pStyle w:val="af1"/>
      </w:pPr>
      <w:r>
        <w:rPr>
          <w:rFonts w:hint="eastAsia"/>
        </w:rPr>
        <w:t>侵入防止措置の強化、受水槽及び高架水槽内の赤ダニの</w:t>
      </w:r>
      <w:r w:rsidR="00F553AD">
        <w:rPr>
          <w:rFonts w:hint="eastAsia"/>
        </w:rPr>
        <w:t>除去、給食センター敷地内の赤ダニの駆除</w:t>
      </w:r>
      <w:r w:rsidR="00C53CA7">
        <w:rPr>
          <w:rFonts w:hint="eastAsia"/>
        </w:rPr>
        <w:t>、水道管内の赤ダニの除去の</w:t>
      </w:r>
      <w:r w:rsidR="00C53CA7">
        <w:rPr>
          <w:rFonts w:hint="eastAsia"/>
        </w:rPr>
        <w:t>4</w:t>
      </w:r>
      <w:r w:rsidR="00C53CA7">
        <w:rPr>
          <w:rFonts w:hint="eastAsia"/>
        </w:rPr>
        <w:t>点</w:t>
      </w:r>
      <w:r w:rsidR="00F553AD">
        <w:rPr>
          <w:rFonts w:hint="eastAsia"/>
        </w:rPr>
        <w:t>を中心として</w:t>
      </w:r>
      <w:r w:rsidR="001971D1">
        <w:rPr>
          <w:rFonts w:hint="eastAsia"/>
        </w:rPr>
        <w:t>対応を実施してまいりました。</w:t>
      </w:r>
    </w:p>
    <w:p w:rsidR="001971D1" w:rsidRDefault="00080B8C" w:rsidP="005848C7">
      <w:pPr>
        <w:pStyle w:val="af1"/>
        <w:ind w:left="1470" w:hangingChars="700" w:hanging="1470"/>
      </w:pPr>
      <w:r>
        <w:rPr>
          <w:rFonts w:hint="eastAsia"/>
        </w:rPr>
        <w:t>侵入防止措置　受水槽・高架水槽通気口の防虫網</w:t>
      </w:r>
      <w:r w:rsidR="005848C7">
        <w:rPr>
          <w:rFonts w:hint="eastAsia"/>
        </w:rPr>
        <w:t>に</w:t>
      </w:r>
      <w:r>
        <w:rPr>
          <w:rFonts w:hint="eastAsia"/>
        </w:rPr>
        <w:t>ステンレスメッシュの</w:t>
      </w:r>
      <w:r w:rsidR="001971D1">
        <w:rPr>
          <w:rFonts w:hint="eastAsia"/>
        </w:rPr>
        <w:t>網目の細かい</w:t>
      </w:r>
      <w:r>
        <w:rPr>
          <w:rFonts w:hint="eastAsia"/>
        </w:rPr>
        <w:t>もの</w:t>
      </w:r>
      <w:r w:rsidR="005848C7">
        <w:rPr>
          <w:rFonts w:hint="eastAsia"/>
        </w:rPr>
        <w:t>をかぶせ、網の強化措置</w:t>
      </w:r>
    </w:p>
    <w:p w:rsidR="00080B8C" w:rsidRDefault="006565E6" w:rsidP="00D35649">
      <w:pPr>
        <w:pStyle w:val="af1"/>
      </w:pPr>
      <w:r>
        <w:rPr>
          <w:rFonts w:hint="eastAsia"/>
        </w:rPr>
        <w:t xml:space="preserve">　　　　　　　円柱状の通気口の</w:t>
      </w:r>
      <w:r w:rsidR="00C53CA7">
        <w:rPr>
          <w:rFonts w:hint="eastAsia"/>
        </w:rPr>
        <w:t>タンク（受水槽・高架水槽）との</w:t>
      </w:r>
      <w:r>
        <w:rPr>
          <w:rFonts w:hint="eastAsia"/>
        </w:rPr>
        <w:t>根元の接続部分のコーキング処理</w:t>
      </w:r>
      <w:r w:rsidR="00080B8C">
        <w:rPr>
          <w:rFonts w:hint="eastAsia"/>
        </w:rPr>
        <w:t xml:space="preserve">　</w:t>
      </w:r>
    </w:p>
    <w:p w:rsidR="00080B8C" w:rsidRDefault="00080B8C" w:rsidP="00D35649">
      <w:pPr>
        <w:pStyle w:val="af1"/>
      </w:pPr>
      <w:r>
        <w:rPr>
          <w:rFonts w:hint="eastAsia"/>
        </w:rPr>
        <w:t xml:space="preserve">　　　　　　　受水槽・</w:t>
      </w:r>
      <w:r w:rsidR="006565E6">
        <w:rPr>
          <w:rFonts w:hint="eastAsia"/>
        </w:rPr>
        <w:t>高架水槽外壁のパネル接続部分の隙間がないよう、目地のコーキング処理</w:t>
      </w:r>
    </w:p>
    <w:p w:rsidR="00080B8C" w:rsidRDefault="00080B8C" w:rsidP="00D35649">
      <w:pPr>
        <w:pStyle w:val="af1"/>
      </w:pPr>
      <w:r>
        <w:rPr>
          <w:rFonts w:hint="eastAsia"/>
        </w:rPr>
        <w:t xml:space="preserve">　　　　　　　</w:t>
      </w:r>
      <w:r w:rsidR="006565E6">
        <w:rPr>
          <w:rFonts w:hint="eastAsia"/>
        </w:rPr>
        <w:t>オーバーフロー管排出口の網には上から布をかぶせ</w:t>
      </w:r>
      <w:r w:rsidR="005456F3">
        <w:rPr>
          <w:rFonts w:hint="eastAsia"/>
        </w:rPr>
        <w:t>網の</w:t>
      </w:r>
      <w:r w:rsidR="006565E6">
        <w:rPr>
          <w:rFonts w:hint="eastAsia"/>
        </w:rPr>
        <w:t>強化</w:t>
      </w:r>
      <w:r w:rsidR="005456F3">
        <w:rPr>
          <w:rFonts w:hint="eastAsia"/>
        </w:rPr>
        <w:t>措置</w:t>
      </w:r>
    </w:p>
    <w:p w:rsidR="006565E6" w:rsidRDefault="006565E6" w:rsidP="00D35649">
      <w:pPr>
        <w:pStyle w:val="af1"/>
      </w:pPr>
      <w:r>
        <w:rPr>
          <w:rFonts w:hint="eastAsia"/>
        </w:rPr>
        <w:t xml:space="preserve">　　　　　　　受水槽・高架水槽の台座、天井部、側面等の外壁の消毒</w:t>
      </w:r>
    </w:p>
    <w:p w:rsidR="006565E6" w:rsidRDefault="006565E6" w:rsidP="00D35649">
      <w:pPr>
        <w:pStyle w:val="af1"/>
      </w:pPr>
      <w:r>
        <w:rPr>
          <w:rFonts w:hint="eastAsia"/>
        </w:rPr>
        <w:t xml:space="preserve">　</w:t>
      </w:r>
      <w:r w:rsidR="005848C7">
        <w:rPr>
          <w:rFonts w:hint="eastAsia"/>
        </w:rPr>
        <w:t xml:space="preserve">　　　　　　受水槽・高架水槽内側からのコーキング及び揚水</w:t>
      </w:r>
      <w:r>
        <w:rPr>
          <w:rFonts w:hint="eastAsia"/>
        </w:rPr>
        <w:t>管等附属部分のコーキング処理</w:t>
      </w:r>
    </w:p>
    <w:p w:rsidR="005848C7" w:rsidRPr="005848C7" w:rsidRDefault="005848C7" w:rsidP="00D35649">
      <w:pPr>
        <w:pStyle w:val="af1"/>
      </w:pPr>
      <w:r>
        <w:rPr>
          <w:rFonts w:hint="eastAsia"/>
        </w:rPr>
        <w:t xml:space="preserve">　　　　　　　高架水槽のパッキン交換</w:t>
      </w:r>
    </w:p>
    <w:p w:rsidR="006565E6" w:rsidRDefault="006565E6" w:rsidP="00D35649">
      <w:pPr>
        <w:pStyle w:val="af1"/>
      </w:pPr>
      <w:r>
        <w:rPr>
          <w:rFonts w:hint="eastAsia"/>
        </w:rPr>
        <w:t>受水槽・高架水槽内の赤ダニ除去</w:t>
      </w:r>
      <w:r w:rsidR="00F709F2">
        <w:rPr>
          <w:rFonts w:hint="eastAsia"/>
        </w:rPr>
        <w:t>措置</w:t>
      </w:r>
    </w:p>
    <w:p w:rsidR="00F709F2" w:rsidRPr="006565E6" w:rsidRDefault="00F709F2" w:rsidP="00D35649">
      <w:pPr>
        <w:pStyle w:val="af1"/>
      </w:pPr>
      <w:r>
        <w:rPr>
          <w:rFonts w:hint="eastAsia"/>
        </w:rPr>
        <w:t xml:space="preserve">　　　　　　　内部高圧洗浄及び次亜塩素酸ナトリウム「ジアノック」による消毒（数回実施）　　　　　　　　</w:t>
      </w:r>
    </w:p>
    <w:p w:rsidR="008E7C5C" w:rsidRDefault="00F709F2" w:rsidP="008E7C5C">
      <w:pPr>
        <w:rPr>
          <w:sz w:val="22"/>
        </w:rPr>
      </w:pPr>
      <w:r>
        <w:rPr>
          <w:rFonts w:hint="eastAsia"/>
          <w:sz w:val="22"/>
        </w:rPr>
        <w:t xml:space="preserve">　　　　　　</w:t>
      </w:r>
      <w:r>
        <w:rPr>
          <w:rFonts w:hint="eastAsia"/>
          <w:sz w:val="22"/>
        </w:rPr>
        <w:t xml:space="preserve"> </w:t>
      </w:r>
      <w:r>
        <w:rPr>
          <w:rFonts w:hint="eastAsia"/>
          <w:sz w:val="22"/>
        </w:rPr>
        <w:t>貯水、排水作業による赤ダニの排出（数回実施）</w:t>
      </w:r>
    </w:p>
    <w:p w:rsidR="00861BCF" w:rsidRDefault="00861BCF" w:rsidP="008E7C5C">
      <w:r>
        <w:rPr>
          <w:rFonts w:hint="eastAsia"/>
        </w:rPr>
        <w:t>給食センター敷地内の赤ダニの駆除</w:t>
      </w:r>
    </w:p>
    <w:p w:rsidR="00861BCF" w:rsidRDefault="00861BCF" w:rsidP="008E7C5C">
      <w:r>
        <w:rPr>
          <w:rFonts w:hint="eastAsia"/>
        </w:rPr>
        <w:t xml:space="preserve">　　　　　　</w:t>
      </w:r>
      <w:r>
        <w:rPr>
          <w:rFonts w:hint="eastAsia"/>
        </w:rPr>
        <w:t xml:space="preserve"> </w:t>
      </w:r>
      <w:r w:rsidR="005456F3">
        <w:rPr>
          <w:rFonts w:hint="eastAsia"/>
        </w:rPr>
        <w:t>消毒業者（イカリ消毒）による施設内外の消毒の実施</w:t>
      </w:r>
    </w:p>
    <w:p w:rsidR="00861BCF" w:rsidRDefault="00861BCF" w:rsidP="008E7C5C">
      <w:r>
        <w:rPr>
          <w:rFonts w:hint="eastAsia"/>
        </w:rPr>
        <w:t xml:space="preserve">　　　　　　</w:t>
      </w:r>
      <w:r>
        <w:rPr>
          <w:rFonts w:hint="eastAsia"/>
        </w:rPr>
        <w:t xml:space="preserve"> </w:t>
      </w:r>
      <w:r>
        <w:rPr>
          <w:rFonts w:hint="eastAsia"/>
        </w:rPr>
        <w:t>施設内の草刈り、側溝の清掃、屋上や建物外壁、コンクリートに付着しているコケ類の除去作業</w:t>
      </w:r>
    </w:p>
    <w:p w:rsidR="00861BCF" w:rsidRDefault="00861BCF" w:rsidP="008E7C5C">
      <w:pPr>
        <w:rPr>
          <w:sz w:val="22"/>
        </w:rPr>
      </w:pPr>
      <w:r>
        <w:rPr>
          <w:rFonts w:hint="eastAsia"/>
        </w:rPr>
        <w:t xml:space="preserve">　　　　　　</w:t>
      </w:r>
      <w:r>
        <w:rPr>
          <w:rFonts w:hint="eastAsia"/>
        </w:rPr>
        <w:t xml:space="preserve"> </w:t>
      </w:r>
      <w:r>
        <w:rPr>
          <w:rFonts w:hint="eastAsia"/>
        </w:rPr>
        <w:t>建物とその周辺の消毒（雨の日以外実施、アルコールや中性洗剤を</w:t>
      </w:r>
      <w:r>
        <w:rPr>
          <w:rFonts w:hint="eastAsia"/>
        </w:rPr>
        <w:t>100</w:t>
      </w:r>
      <w:r>
        <w:rPr>
          <w:rFonts w:hint="eastAsia"/>
        </w:rPr>
        <w:t>倍に薄めたもの噴霧）</w:t>
      </w:r>
    </w:p>
    <w:p w:rsidR="00F709F2" w:rsidRDefault="00F709F2" w:rsidP="008E7C5C">
      <w:pPr>
        <w:rPr>
          <w:sz w:val="22"/>
        </w:rPr>
      </w:pPr>
      <w:r>
        <w:rPr>
          <w:rFonts w:hint="eastAsia"/>
          <w:sz w:val="22"/>
        </w:rPr>
        <w:t>水道管内の赤ダニ除去</w:t>
      </w:r>
    </w:p>
    <w:p w:rsidR="005456F3" w:rsidRDefault="00F709F2" w:rsidP="002618B6">
      <w:pPr>
        <w:ind w:left="1430" w:hangingChars="650" w:hanging="1430"/>
        <w:rPr>
          <w:sz w:val="22"/>
        </w:rPr>
      </w:pPr>
      <w:r>
        <w:rPr>
          <w:rFonts w:hint="eastAsia"/>
          <w:sz w:val="22"/>
        </w:rPr>
        <w:t xml:space="preserve">　　　　　　</w:t>
      </w:r>
      <w:r>
        <w:rPr>
          <w:rFonts w:hint="eastAsia"/>
          <w:sz w:val="22"/>
        </w:rPr>
        <w:t xml:space="preserve"> </w:t>
      </w:r>
      <w:r w:rsidR="002618B6">
        <w:rPr>
          <w:rFonts w:hint="eastAsia"/>
          <w:sz w:val="22"/>
        </w:rPr>
        <w:t>施設内のすべての蛇口</w:t>
      </w:r>
      <w:r w:rsidR="007E4F44">
        <w:rPr>
          <w:rFonts w:hint="eastAsia"/>
          <w:sz w:val="22"/>
        </w:rPr>
        <w:t>から</w:t>
      </w:r>
      <w:r w:rsidR="002618B6">
        <w:rPr>
          <w:rFonts w:hint="eastAsia"/>
          <w:sz w:val="22"/>
        </w:rPr>
        <w:t>排水を継続。特に、調理場内の調理用蛇口（水、湯）にガ</w:t>
      </w:r>
      <w:r w:rsidR="005456F3">
        <w:rPr>
          <w:rFonts w:hint="eastAsia"/>
          <w:sz w:val="22"/>
        </w:rPr>
        <w:t>ーゼを設置し、数時間ごとにガーゼを取り替えて検出数をチェック</w:t>
      </w:r>
      <w:r w:rsidR="002618B6">
        <w:rPr>
          <w:rFonts w:hint="eastAsia"/>
          <w:sz w:val="22"/>
        </w:rPr>
        <w:t>。</w:t>
      </w:r>
    </w:p>
    <w:p w:rsidR="00F901A6" w:rsidRDefault="005456F3" w:rsidP="005456F3">
      <w:pPr>
        <w:ind w:left="110" w:hangingChars="50" w:hanging="110"/>
        <w:rPr>
          <w:sz w:val="22"/>
        </w:rPr>
      </w:pPr>
      <w:r>
        <w:rPr>
          <w:rFonts w:hint="eastAsia"/>
          <w:sz w:val="22"/>
        </w:rPr>
        <w:t>※</w:t>
      </w:r>
      <w:r w:rsidR="00F901A6">
        <w:rPr>
          <w:rFonts w:hint="eastAsia"/>
          <w:sz w:val="22"/>
        </w:rPr>
        <w:t>この間、不具合を起こしたボイラーにつきましては、ボイラー業者（サーモエナー）により不具合は解消されております。</w:t>
      </w:r>
    </w:p>
    <w:p w:rsidR="005456F3" w:rsidRDefault="007E4F44" w:rsidP="00F901A6">
      <w:pPr>
        <w:ind w:left="110"/>
        <w:rPr>
          <w:sz w:val="22"/>
        </w:rPr>
      </w:pPr>
      <w:r>
        <w:rPr>
          <w:rFonts w:hint="eastAsia"/>
          <w:sz w:val="22"/>
        </w:rPr>
        <w:t>蛇口からの検出確認作業につきましては、赤ダニ駆除</w:t>
      </w:r>
      <w:r w:rsidR="005456F3">
        <w:rPr>
          <w:rFonts w:hint="eastAsia"/>
          <w:sz w:val="22"/>
        </w:rPr>
        <w:t>工程の最後の確認作業として、</w:t>
      </w:r>
      <w:r w:rsidR="00B17FBF">
        <w:rPr>
          <w:rFonts w:hint="eastAsia"/>
          <w:sz w:val="22"/>
        </w:rPr>
        <w:t>実施して</w:t>
      </w:r>
      <w:r w:rsidR="005456F3">
        <w:rPr>
          <w:rFonts w:hint="eastAsia"/>
          <w:sz w:val="22"/>
        </w:rPr>
        <w:t>おりましたが、検出はほぼ毎日続き、</w:t>
      </w:r>
      <w:r w:rsidR="00F901A6">
        <w:rPr>
          <w:rFonts w:hint="eastAsia"/>
          <w:sz w:val="22"/>
        </w:rPr>
        <w:t>6</w:t>
      </w:r>
      <w:r w:rsidR="00F901A6">
        <w:rPr>
          <w:rFonts w:hint="eastAsia"/>
          <w:sz w:val="22"/>
        </w:rPr>
        <w:t>月</w:t>
      </w:r>
      <w:r w:rsidR="00F901A6">
        <w:rPr>
          <w:rFonts w:hint="eastAsia"/>
          <w:sz w:val="22"/>
        </w:rPr>
        <w:t>1</w:t>
      </w:r>
      <w:r w:rsidR="00F901A6">
        <w:rPr>
          <w:rFonts w:hint="eastAsia"/>
          <w:sz w:val="22"/>
        </w:rPr>
        <w:t>日の給食再開が実施できなくなり、給食停止の延長措置</w:t>
      </w:r>
      <w:r w:rsidR="00C53CA7">
        <w:rPr>
          <w:rFonts w:hint="eastAsia"/>
          <w:sz w:val="22"/>
        </w:rPr>
        <w:t>を行いました。</w:t>
      </w:r>
    </w:p>
    <w:p w:rsidR="00EC6C35" w:rsidRDefault="00EC6C35" w:rsidP="00F901A6">
      <w:pPr>
        <w:ind w:left="110"/>
        <w:rPr>
          <w:sz w:val="22"/>
        </w:rPr>
      </w:pPr>
    </w:p>
    <w:p w:rsidR="005456F3" w:rsidRDefault="00D13CF3" w:rsidP="002618B6">
      <w:pPr>
        <w:ind w:left="1430" w:hangingChars="650" w:hanging="1430"/>
        <w:rPr>
          <w:sz w:val="22"/>
        </w:rPr>
      </w:pPr>
      <w:r>
        <w:rPr>
          <w:rFonts w:hint="eastAsia"/>
          <w:sz w:val="22"/>
        </w:rPr>
        <w:t>○今後の対応について</w:t>
      </w:r>
    </w:p>
    <w:p w:rsidR="00FB2B8F" w:rsidRDefault="00FB2B8F" w:rsidP="00FB2B8F">
      <w:pPr>
        <w:ind w:leftChars="100" w:left="210"/>
        <w:rPr>
          <w:sz w:val="22"/>
        </w:rPr>
      </w:pPr>
      <w:r>
        <w:rPr>
          <w:rFonts w:hint="eastAsia"/>
          <w:sz w:val="22"/>
        </w:rPr>
        <w:t>今後の対応につきましては</w:t>
      </w:r>
      <w:r w:rsidR="005848C7">
        <w:rPr>
          <w:rFonts w:hint="eastAsia"/>
          <w:sz w:val="22"/>
        </w:rPr>
        <w:t>、業者による</w:t>
      </w:r>
      <w:r>
        <w:rPr>
          <w:rFonts w:hint="eastAsia"/>
          <w:sz w:val="22"/>
        </w:rPr>
        <w:t>受水槽・高架水槽内の再点検を行い、侵入防止策の再</w:t>
      </w:r>
      <w:r w:rsidR="007E4F44">
        <w:rPr>
          <w:rFonts w:hint="eastAsia"/>
          <w:sz w:val="22"/>
        </w:rPr>
        <w:t>点検、</w:t>
      </w:r>
      <w:r>
        <w:rPr>
          <w:rFonts w:hint="eastAsia"/>
          <w:sz w:val="22"/>
        </w:rPr>
        <w:t>強化</w:t>
      </w:r>
      <w:r>
        <w:rPr>
          <w:rFonts w:hint="eastAsia"/>
          <w:sz w:val="22"/>
        </w:rPr>
        <w:lastRenderedPageBreak/>
        <w:t>及び新たな防止策の実施、</w:t>
      </w:r>
      <w:r w:rsidR="007E4F44">
        <w:rPr>
          <w:rFonts w:hint="eastAsia"/>
          <w:sz w:val="22"/>
        </w:rPr>
        <w:t>敷地内</w:t>
      </w:r>
      <w:r>
        <w:rPr>
          <w:rFonts w:hint="eastAsia"/>
          <w:sz w:val="22"/>
        </w:rPr>
        <w:t>赤ダニ駆除の継続、水道管内の赤ダニ駆除の継続、新たな侵入箇所についての調査等を行っていきます。</w:t>
      </w:r>
    </w:p>
    <w:p w:rsidR="00127037" w:rsidRDefault="00127037" w:rsidP="00127037">
      <w:r>
        <w:rPr>
          <w:rFonts w:hint="eastAsia"/>
        </w:rPr>
        <w:t>受水槽及び高架水槽内の赤ダニの侵入の確認</w:t>
      </w:r>
    </w:p>
    <w:p w:rsidR="00127037" w:rsidRDefault="00127037" w:rsidP="00127037">
      <w:pPr>
        <w:ind w:firstLineChars="100" w:firstLine="210"/>
        <w:rPr>
          <w:sz w:val="22"/>
        </w:rPr>
      </w:pPr>
      <w:r>
        <w:rPr>
          <w:rFonts w:hint="eastAsia"/>
        </w:rPr>
        <w:t>・</w:t>
      </w:r>
      <w:r>
        <w:rPr>
          <w:rFonts w:hint="eastAsia"/>
          <w:sz w:val="22"/>
        </w:rPr>
        <w:t>貯水、排水作業による赤ダニの侵入</w:t>
      </w:r>
      <w:r w:rsidR="00B17FBF">
        <w:rPr>
          <w:rFonts w:hint="eastAsia"/>
          <w:sz w:val="22"/>
        </w:rPr>
        <w:t>有無</w:t>
      </w:r>
      <w:r>
        <w:rPr>
          <w:rFonts w:hint="eastAsia"/>
          <w:sz w:val="22"/>
        </w:rPr>
        <w:t>の確認。</w:t>
      </w:r>
    </w:p>
    <w:p w:rsidR="00731273" w:rsidRDefault="00731273" w:rsidP="00127037"/>
    <w:p w:rsidR="00127037" w:rsidRPr="00127037" w:rsidRDefault="00731273" w:rsidP="00127037">
      <w:pPr>
        <w:rPr>
          <w:sz w:val="22"/>
        </w:rPr>
      </w:pPr>
      <w:r>
        <w:rPr>
          <w:rFonts w:hint="eastAsia"/>
        </w:rPr>
        <w:t>※</w:t>
      </w:r>
      <w:r w:rsidR="00B17FBF">
        <w:rPr>
          <w:rFonts w:hint="eastAsia"/>
        </w:rPr>
        <w:t>受水槽及び高架水槽内に</w:t>
      </w:r>
      <w:r w:rsidR="00127037">
        <w:rPr>
          <w:rFonts w:hint="eastAsia"/>
        </w:rPr>
        <w:t>赤ダニの侵入</w:t>
      </w:r>
      <w:r w:rsidR="00B17FBF">
        <w:rPr>
          <w:rFonts w:hint="eastAsia"/>
        </w:rPr>
        <w:t>が</w:t>
      </w:r>
      <w:r w:rsidR="00127037">
        <w:rPr>
          <w:rFonts w:hint="eastAsia"/>
        </w:rPr>
        <w:t>確認された場合。</w:t>
      </w:r>
    </w:p>
    <w:p w:rsidR="00127037" w:rsidRDefault="00127037" w:rsidP="00127037">
      <w:pPr>
        <w:ind w:firstLineChars="100" w:firstLine="220"/>
      </w:pPr>
      <w:r>
        <w:rPr>
          <w:rFonts w:hint="eastAsia"/>
          <w:sz w:val="22"/>
        </w:rPr>
        <w:t>・必要に応じて</w:t>
      </w:r>
      <w:r w:rsidR="00B17FBF">
        <w:rPr>
          <w:rFonts w:hint="eastAsia"/>
        </w:rPr>
        <w:t>内部高圧洗浄を</w:t>
      </w:r>
      <w:r>
        <w:rPr>
          <w:rFonts w:hint="eastAsia"/>
        </w:rPr>
        <w:t>実施。</w:t>
      </w:r>
    </w:p>
    <w:p w:rsidR="00AB0992" w:rsidRDefault="00AB0992" w:rsidP="002618B6">
      <w:pPr>
        <w:ind w:left="1430" w:hangingChars="650" w:hanging="1430"/>
        <w:rPr>
          <w:sz w:val="22"/>
        </w:rPr>
      </w:pPr>
      <w:r>
        <w:rPr>
          <w:rFonts w:hint="eastAsia"/>
          <w:sz w:val="22"/>
        </w:rPr>
        <w:t>侵入防止対策の</w:t>
      </w:r>
      <w:r w:rsidR="00845D58">
        <w:rPr>
          <w:rFonts w:hint="eastAsia"/>
          <w:sz w:val="22"/>
        </w:rPr>
        <w:t>再点検と</w:t>
      </w:r>
      <w:r>
        <w:rPr>
          <w:rFonts w:hint="eastAsia"/>
          <w:sz w:val="22"/>
        </w:rPr>
        <w:t>強化</w:t>
      </w:r>
    </w:p>
    <w:p w:rsidR="00AB0992" w:rsidRDefault="00AB0992" w:rsidP="00980EBD">
      <w:pPr>
        <w:ind w:firstLineChars="100" w:firstLine="220"/>
      </w:pPr>
      <w:r>
        <w:rPr>
          <w:rFonts w:hint="eastAsia"/>
          <w:kern w:val="0"/>
          <w:sz w:val="22"/>
        </w:rPr>
        <w:t>・</w:t>
      </w:r>
      <w:r w:rsidR="00E35EFC">
        <w:rPr>
          <w:rFonts w:hint="eastAsia"/>
          <w:kern w:val="0"/>
          <w:sz w:val="22"/>
        </w:rPr>
        <w:t>受</w:t>
      </w:r>
      <w:r w:rsidR="0079087F">
        <w:rPr>
          <w:rFonts w:hint="eastAsia"/>
          <w:kern w:val="0"/>
          <w:sz w:val="22"/>
        </w:rPr>
        <w:t>水槽と高架水槽の</w:t>
      </w:r>
      <w:r w:rsidR="0079087F">
        <w:rPr>
          <w:rFonts w:hint="eastAsia"/>
        </w:rPr>
        <w:t>侵入防止措置について、</w:t>
      </w:r>
      <w:r w:rsidR="00E35EFC">
        <w:rPr>
          <w:rFonts w:hint="eastAsia"/>
        </w:rPr>
        <w:t>再度、</w:t>
      </w:r>
      <w:r w:rsidR="00ED6E76">
        <w:rPr>
          <w:rFonts w:hint="eastAsia"/>
        </w:rPr>
        <w:t>防虫網やコーキングの点検を</w:t>
      </w:r>
      <w:r w:rsidR="0079087F">
        <w:rPr>
          <w:rFonts w:hint="eastAsia"/>
        </w:rPr>
        <w:t>一つ一つ</w:t>
      </w:r>
      <w:r w:rsidR="00E35EFC">
        <w:rPr>
          <w:rFonts w:hint="eastAsia"/>
        </w:rPr>
        <w:t>確認する</w:t>
      </w:r>
      <w:r>
        <w:rPr>
          <w:rFonts w:hint="eastAsia"/>
        </w:rPr>
        <w:t>。</w:t>
      </w:r>
    </w:p>
    <w:p w:rsidR="00AB0992" w:rsidRDefault="00AB0992" w:rsidP="00AB0992">
      <w:pPr>
        <w:ind w:firstLineChars="100" w:firstLine="210"/>
      </w:pPr>
      <w:r>
        <w:rPr>
          <w:rFonts w:hint="eastAsia"/>
        </w:rPr>
        <w:t>・</w:t>
      </w:r>
      <w:r w:rsidR="00E35EFC">
        <w:rPr>
          <w:rFonts w:hint="eastAsia"/>
        </w:rPr>
        <w:t>見落としている箇所</w:t>
      </w:r>
      <w:r w:rsidR="00ED6E76">
        <w:rPr>
          <w:rFonts w:hint="eastAsia"/>
        </w:rPr>
        <w:t>がないか</w:t>
      </w:r>
      <w:r w:rsidR="00E35EFC">
        <w:rPr>
          <w:rFonts w:hint="eastAsia"/>
        </w:rPr>
        <w:t>確認</w:t>
      </w:r>
      <w:r w:rsidR="00B17FBF">
        <w:rPr>
          <w:rFonts w:hint="eastAsia"/>
        </w:rPr>
        <w:t>する</w:t>
      </w:r>
      <w:r w:rsidR="00E35EFC">
        <w:rPr>
          <w:rFonts w:hint="eastAsia"/>
        </w:rPr>
        <w:t>。</w:t>
      </w:r>
    </w:p>
    <w:p w:rsidR="00AB0992" w:rsidRDefault="00AB0992" w:rsidP="00AB0992">
      <w:pPr>
        <w:ind w:firstLineChars="100" w:firstLine="210"/>
      </w:pPr>
      <w:r>
        <w:rPr>
          <w:rFonts w:hint="eastAsia"/>
        </w:rPr>
        <w:t>・</w:t>
      </w:r>
      <w:r>
        <w:rPr>
          <w:rFonts w:hint="eastAsia"/>
          <w:kern w:val="0"/>
          <w:sz w:val="22"/>
        </w:rPr>
        <w:t>受水槽清掃会社担当者や受水槽メーカー等の専門業者と相談をして、</w:t>
      </w:r>
      <w:r w:rsidR="0079087F">
        <w:rPr>
          <w:rFonts w:hint="eastAsia"/>
        </w:rPr>
        <w:t>有効な手立て</w:t>
      </w:r>
      <w:r>
        <w:rPr>
          <w:rFonts w:hint="eastAsia"/>
        </w:rPr>
        <w:t>の検討、実施。</w:t>
      </w:r>
    </w:p>
    <w:p w:rsidR="00ED6E76" w:rsidRDefault="00AB0992" w:rsidP="00AB0992">
      <w:r>
        <w:rPr>
          <w:rFonts w:hint="eastAsia"/>
        </w:rPr>
        <w:t>給食センター敷地内の赤ダニの駆除</w:t>
      </w:r>
    </w:p>
    <w:p w:rsidR="00AB0992" w:rsidRDefault="00AB0992" w:rsidP="00AB0992">
      <w:r>
        <w:rPr>
          <w:rFonts w:hint="eastAsia"/>
        </w:rPr>
        <w:t xml:space="preserve">　・</w:t>
      </w:r>
      <w:r w:rsidR="00FB2B8F">
        <w:rPr>
          <w:rFonts w:hint="eastAsia"/>
        </w:rPr>
        <w:t>雨の日以外、これまで通り赤ダニの駆除を継続</w:t>
      </w:r>
      <w:r w:rsidR="00B17FBF">
        <w:rPr>
          <w:rFonts w:hint="eastAsia"/>
        </w:rPr>
        <w:t>する</w:t>
      </w:r>
      <w:r w:rsidR="00845D58">
        <w:rPr>
          <w:rFonts w:hint="eastAsia"/>
        </w:rPr>
        <w:t>。</w:t>
      </w:r>
    </w:p>
    <w:p w:rsidR="00F7191F" w:rsidRDefault="00F7191F" w:rsidP="00F7191F">
      <w:pPr>
        <w:rPr>
          <w:sz w:val="22"/>
        </w:rPr>
      </w:pPr>
      <w:r>
        <w:rPr>
          <w:rFonts w:hint="eastAsia"/>
          <w:sz w:val="22"/>
        </w:rPr>
        <w:t>水道管内の赤ダニ除去</w:t>
      </w:r>
    </w:p>
    <w:p w:rsidR="00F7191F" w:rsidRDefault="00F7191F" w:rsidP="00127037">
      <w:pPr>
        <w:ind w:left="440" w:hangingChars="200" w:hanging="440"/>
        <w:rPr>
          <w:sz w:val="22"/>
        </w:rPr>
      </w:pPr>
      <w:r>
        <w:rPr>
          <w:rFonts w:hint="eastAsia"/>
          <w:sz w:val="22"/>
        </w:rPr>
        <w:t xml:space="preserve">　・施設内のすべての蛇口</w:t>
      </w:r>
      <w:r w:rsidR="00B17FBF">
        <w:rPr>
          <w:rFonts w:hint="eastAsia"/>
          <w:sz w:val="22"/>
        </w:rPr>
        <w:t>から</w:t>
      </w:r>
      <w:r>
        <w:rPr>
          <w:rFonts w:hint="eastAsia"/>
          <w:sz w:val="22"/>
        </w:rPr>
        <w:t>排水を継続。特に、調理場内の調理用蛇口（水、湯）にガーゼを設置し、数時間ごとにガーゼを取り替えて検出数をチェック</w:t>
      </w:r>
      <w:r w:rsidR="00B17FBF">
        <w:rPr>
          <w:rFonts w:hint="eastAsia"/>
          <w:sz w:val="22"/>
        </w:rPr>
        <w:t>する</w:t>
      </w:r>
      <w:r>
        <w:rPr>
          <w:rFonts w:hint="eastAsia"/>
          <w:sz w:val="22"/>
        </w:rPr>
        <w:t>。</w:t>
      </w:r>
    </w:p>
    <w:p w:rsidR="00731273" w:rsidRDefault="00731273" w:rsidP="00127037"/>
    <w:p w:rsidR="00127037" w:rsidRDefault="00731273" w:rsidP="00127037">
      <w:r>
        <w:rPr>
          <w:rFonts w:hint="eastAsia"/>
        </w:rPr>
        <w:t>※</w:t>
      </w:r>
      <w:r w:rsidR="00CA1AAD">
        <w:rPr>
          <w:rFonts w:hint="eastAsia"/>
        </w:rPr>
        <w:t>受水槽及び高架水槽内に</w:t>
      </w:r>
      <w:r w:rsidR="00127037">
        <w:rPr>
          <w:rFonts w:hint="eastAsia"/>
        </w:rPr>
        <w:t>赤ダニの侵入</w:t>
      </w:r>
      <w:r w:rsidR="00B17FBF">
        <w:rPr>
          <w:rFonts w:hint="eastAsia"/>
        </w:rPr>
        <w:t>が</w:t>
      </w:r>
      <w:r w:rsidR="00127037">
        <w:rPr>
          <w:rFonts w:hint="eastAsia"/>
        </w:rPr>
        <w:t>確認</w:t>
      </w:r>
      <w:r>
        <w:rPr>
          <w:rFonts w:hint="eastAsia"/>
        </w:rPr>
        <w:t>されなかった場合</w:t>
      </w:r>
    </w:p>
    <w:p w:rsidR="00127037" w:rsidRDefault="00127037" w:rsidP="00127037">
      <w:pPr>
        <w:ind w:firstLineChars="100" w:firstLine="210"/>
        <w:rPr>
          <w:sz w:val="22"/>
        </w:rPr>
      </w:pPr>
      <w:r>
        <w:rPr>
          <w:rFonts w:hint="eastAsia"/>
        </w:rPr>
        <w:t>・</w:t>
      </w:r>
      <w:r w:rsidR="00D20274">
        <w:rPr>
          <w:rFonts w:hint="eastAsia"/>
        </w:rPr>
        <w:t>管内に存在していたものが、少しずつ出てきていると考えられるため、引き続き検出数がゼロになるまで</w:t>
      </w:r>
    </w:p>
    <w:p w:rsidR="009202E9" w:rsidRDefault="00112E02" w:rsidP="00F7191F">
      <w:pPr>
        <w:ind w:firstLineChars="100" w:firstLine="210"/>
      </w:pPr>
      <w:r>
        <w:rPr>
          <w:rFonts w:hint="eastAsia"/>
        </w:rPr>
        <w:t xml:space="preserve">　蛇口から水を出し続けていく</w:t>
      </w:r>
      <w:r w:rsidR="00DF3408">
        <w:rPr>
          <w:rFonts w:hint="eastAsia"/>
        </w:rPr>
        <w:t>。</w:t>
      </w:r>
    </w:p>
    <w:p w:rsidR="00DF3408" w:rsidRDefault="00CA1AAD" w:rsidP="00F7191F">
      <w:pPr>
        <w:ind w:firstLineChars="100" w:firstLine="210"/>
      </w:pPr>
      <w:r>
        <w:rPr>
          <w:rFonts w:hint="eastAsia"/>
        </w:rPr>
        <w:t>・水道管の高圧洗浄。（老朽化している水道管の破損も考えられるので、検討中。）</w:t>
      </w:r>
    </w:p>
    <w:p w:rsidR="00E13D45" w:rsidRDefault="00E13D45" w:rsidP="00A21DE0">
      <w:pPr>
        <w:widowControl/>
        <w:spacing w:before="120" w:after="120"/>
        <w:jc w:val="left"/>
        <w:outlineLvl w:val="1"/>
        <w:rPr>
          <w:rFonts w:asciiTheme="minorEastAsia" w:hAnsiTheme="minorEastAsia"/>
          <w:sz w:val="22"/>
        </w:rPr>
      </w:pPr>
      <w:r>
        <w:rPr>
          <w:rFonts w:asciiTheme="minorEastAsia" w:hAnsiTheme="minorEastAsia" w:hint="eastAsia"/>
          <w:sz w:val="22"/>
        </w:rPr>
        <w:t>○その他</w:t>
      </w:r>
    </w:p>
    <w:p w:rsidR="00A21DE0" w:rsidRDefault="00E13D45" w:rsidP="00A21DE0">
      <w:pPr>
        <w:widowControl/>
        <w:spacing w:before="120" w:after="120"/>
        <w:jc w:val="left"/>
        <w:outlineLvl w:val="1"/>
        <w:rPr>
          <w:rFonts w:asciiTheme="minorEastAsia" w:hAnsiTheme="minorEastAsia"/>
          <w:sz w:val="24"/>
          <w:szCs w:val="24"/>
        </w:rPr>
      </w:pPr>
      <w:r>
        <w:rPr>
          <w:rFonts w:asciiTheme="minorEastAsia" w:hAnsiTheme="minorEastAsia" w:hint="eastAsia"/>
          <w:sz w:val="22"/>
        </w:rPr>
        <w:t>本日付別文書で「</w:t>
      </w:r>
      <w:r w:rsidR="00A21DE0" w:rsidRPr="00E13D45">
        <w:rPr>
          <w:rFonts w:asciiTheme="minorEastAsia" w:hAnsiTheme="minorEastAsia" w:hint="eastAsia"/>
          <w:sz w:val="22"/>
        </w:rPr>
        <w:t>部分給食の提供についてのお知らせ</w:t>
      </w:r>
      <w:r>
        <w:rPr>
          <w:rFonts w:asciiTheme="minorEastAsia" w:hAnsiTheme="minorEastAsia" w:hint="eastAsia"/>
          <w:sz w:val="22"/>
        </w:rPr>
        <w:t>」を配布しております。</w:t>
      </w:r>
    </w:p>
    <w:p w:rsidR="00DC233B" w:rsidRPr="00E0550F" w:rsidRDefault="006940AA" w:rsidP="00E13D45">
      <w:pPr>
        <w:rPr>
          <w:rFonts w:asciiTheme="minorEastAsia" w:hAnsiTheme="minorEastAsia"/>
          <w:sz w:val="22"/>
        </w:rPr>
      </w:pPr>
      <w:r w:rsidRPr="00E0550F">
        <w:rPr>
          <w:rFonts w:asciiTheme="minorEastAsia" w:hAnsiTheme="minorEastAsia" w:hint="eastAsia"/>
          <w:sz w:val="22"/>
        </w:rPr>
        <w:t>この件につきましての問い合わせ担当は、</w:t>
      </w:r>
      <w:r w:rsidR="00DC233B" w:rsidRPr="00E0550F">
        <w:rPr>
          <w:rFonts w:asciiTheme="minorEastAsia" w:hAnsiTheme="minorEastAsia" w:hint="eastAsia"/>
          <w:sz w:val="22"/>
        </w:rPr>
        <w:t>印西市教育委員会指導課に</w:t>
      </w:r>
      <w:r w:rsidRPr="00E0550F">
        <w:rPr>
          <w:rFonts w:asciiTheme="minorEastAsia" w:hAnsiTheme="minorEastAsia" w:hint="eastAsia"/>
          <w:sz w:val="22"/>
        </w:rPr>
        <w:t>なります</w:t>
      </w:r>
      <w:r w:rsidR="00386753" w:rsidRPr="00E0550F">
        <w:rPr>
          <w:rFonts w:asciiTheme="minorEastAsia" w:hAnsiTheme="minorEastAsia" w:hint="eastAsia"/>
          <w:sz w:val="22"/>
        </w:rPr>
        <w:t>のでよろしくお願いいたします</w:t>
      </w:r>
      <w:r w:rsidR="00DC233B" w:rsidRPr="00E0550F">
        <w:rPr>
          <w:rFonts w:asciiTheme="minorEastAsia" w:hAnsiTheme="minorEastAsia" w:hint="eastAsia"/>
          <w:sz w:val="22"/>
        </w:rPr>
        <w:t xml:space="preserve">。　（ＴＥＬ４２－５１１１）　</w:t>
      </w:r>
    </w:p>
    <w:sectPr w:rsidR="00DC233B" w:rsidRPr="00E0550F" w:rsidSect="0028323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C7" w:rsidRDefault="005848C7" w:rsidP="00812BE4">
      <w:r>
        <w:separator/>
      </w:r>
    </w:p>
  </w:endnote>
  <w:endnote w:type="continuationSeparator" w:id="0">
    <w:p w:rsidR="005848C7" w:rsidRDefault="005848C7" w:rsidP="00812B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C7" w:rsidRDefault="005848C7" w:rsidP="00812BE4">
      <w:r>
        <w:separator/>
      </w:r>
    </w:p>
  </w:footnote>
  <w:footnote w:type="continuationSeparator" w:id="0">
    <w:p w:rsidR="005848C7" w:rsidRDefault="005848C7" w:rsidP="00812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5015F"/>
    <w:multiLevelType w:val="hybridMultilevel"/>
    <w:tmpl w:val="4D66997E"/>
    <w:lvl w:ilvl="0" w:tplc="1BAE2FDA">
      <w:start w:val="1"/>
      <w:numFmt w:val="decimalEnclosedCircle"/>
      <w:lvlText w:val="%1"/>
      <w:lvlJc w:val="left"/>
      <w:pPr>
        <w:ind w:left="840" w:hanging="360"/>
      </w:pPr>
      <w:rPr>
        <w:rFonts w:asciiTheme="minorHAnsi"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F9B6999"/>
    <w:multiLevelType w:val="multilevel"/>
    <w:tmpl w:val="DC86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2E3F11"/>
    <w:multiLevelType w:val="hybridMultilevel"/>
    <w:tmpl w:val="40F2DFE8"/>
    <w:lvl w:ilvl="0" w:tplc="8258DD0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F62A38"/>
    <w:multiLevelType w:val="hybridMultilevel"/>
    <w:tmpl w:val="12BE695C"/>
    <w:lvl w:ilvl="0" w:tplc="D41CB06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850"/>
    <w:rsid w:val="00004828"/>
    <w:rsid w:val="0006117A"/>
    <w:rsid w:val="0007265B"/>
    <w:rsid w:val="00074C0F"/>
    <w:rsid w:val="00080B8C"/>
    <w:rsid w:val="00087D62"/>
    <w:rsid w:val="00096946"/>
    <w:rsid w:val="000B0998"/>
    <w:rsid w:val="000C1506"/>
    <w:rsid w:val="000C4F98"/>
    <w:rsid w:val="000C5BE0"/>
    <w:rsid w:val="000E369A"/>
    <w:rsid w:val="00112E02"/>
    <w:rsid w:val="00125AF4"/>
    <w:rsid w:val="001269E5"/>
    <w:rsid w:val="00127037"/>
    <w:rsid w:val="00131440"/>
    <w:rsid w:val="00144FD7"/>
    <w:rsid w:val="00162496"/>
    <w:rsid w:val="00185F97"/>
    <w:rsid w:val="00187224"/>
    <w:rsid w:val="001971D1"/>
    <w:rsid w:val="001A6372"/>
    <w:rsid w:val="001B1133"/>
    <w:rsid w:val="001C0D7F"/>
    <w:rsid w:val="001C70A7"/>
    <w:rsid w:val="001D64CF"/>
    <w:rsid w:val="00210A5F"/>
    <w:rsid w:val="00250EBC"/>
    <w:rsid w:val="002618B6"/>
    <w:rsid w:val="0027041B"/>
    <w:rsid w:val="00275712"/>
    <w:rsid w:val="002763E0"/>
    <w:rsid w:val="0028323A"/>
    <w:rsid w:val="002F4B2B"/>
    <w:rsid w:val="0031221B"/>
    <w:rsid w:val="003413B9"/>
    <w:rsid w:val="00360206"/>
    <w:rsid w:val="00362BAB"/>
    <w:rsid w:val="00374CD1"/>
    <w:rsid w:val="00386753"/>
    <w:rsid w:val="00396403"/>
    <w:rsid w:val="003B13C2"/>
    <w:rsid w:val="003B77AD"/>
    <w:rsid w:val="003D7FD6"/>
    <w:rsid w:val="004062CB"/>
    <w:rsid w:val="00413439"/>
    <w:rsid w:val="004230CE"/>
    <w:rsid w:val="0042367B"/>
    <w:rsid w:val="00432079"/>
    <w:rsid w:val="0049173B"/>
    <w:rsid w:val="004A41BF"/>
    <w:rsid w:val="004C40D9"/>
    <w:rsid w:val="004C58E0"/>
    <w:rsid w:val="004C7791"/>
    <w:rsid w:val="004D0786"/>
    <w:rsid w:val="00506AC3"/>
    <w:rsid w:val="00516BD0"/>
    <w:rsid w:val="005337AE"/>
    <w:rsid w:val="00541B8D"/>
    <w:rsid w:val="005456F3"/>
    <w:rsid w:val="00565D9D"/>
    <w:rsid w:val="00575C3D"/>
    <w:rsid w:val="005848C7"/>
    <w:rsid w:val="00590820"/>
    <w:rsid w:val="005A3EAB"/>
    <w:rsid w:val="005B0425"/>
    <w:rsid w:val="005B6D49"/>
    <w:rsid w:val="005B7516"/>
    <w:rsid w:val="005B7ED8"/>
    <w:rsid w:val="005D4126"/>
    <w:rsid w:val="005F2F9A"/>
    <w:rsid w:val="005F7987"/>
    <w:rsid w:val="006166C0"/>
    <w:rsid w:val="00617E6D"/>
    <w:rsid w:val="006565E6"/>
    <w:rsid w:val="00663CC3"/>
    <w:rsid w:val="00674368"/>
    <w:rsid w:val="00681EC8"/>
    <w:rsid w:val="006940AA"/>
    <w:rsid w:val="00694EA9"/>
    <w:rsid w:val="006D3618"/>
    <w:rsid w:val="006F40F0"/>
    <w:rsid w:val="006F6A36"/>
    <w:rsid w:val="006F6B52"/>
    <w:rsid w:val="006F76C3"/>
    <w:rsid w:val="00726F6D"/>
    <w:rsid w:val="00731273"/>
    <w:rsid w:val="0073329B"/>
    <w:rsid w:val="007344D2"/>
    <w:rsid w:val="00736542"/>
    <w:rsid w:val="007370D2"/>
    <w:rsid w:val="007623BF"/>
    <w:rsid w:val="0079087F"/>
    <w:rsid w:val="00794C59"/>
    <w:rsid w:val="007A0F1F"/>
    <w:rsid w:val="007C15A8"/>
    <w:rsid w:val="007C560B"/>
    <w:rsid w:val="007D3038"/>
    <w:rsid w:val="007D50EC"/>
    <w:rsid w:val="007E4F44"/>
    <w:rsid w:val="007F2E3C"/>
    <w:rsid w:val="007F416F"/>
    <w:rsid w:val="00812BE4"/>
    <w:rsid w:val="00812F74"/>
    <w:rsid w:val="00813F3C"/>
    <w:rsid w:val="00814470"/>
    <w:rsid w:val="008174EE"/>
    <w:rsid w:val="008241A6"/>
    <w:rsid w:val="008444CC"/>
    <w:rsid w:val="00845D58"/>
    <w:rsid w:val="00850419"/>
    <w:rsid w:val="00861BCF"/>
    <w:rsid w:val="00880636"/>
    <w:rsid w:val="0088138D"/>
    <w:rsid w:val="00887AA9"/>
    <w:rsid w:val="00887D0D"/>
    <w:rsid w:val="00891330"/>
    <w:rsid w:val="00892366"/>
    <w:rsid w:val="008A1597"/>
    <w:rsid w:val="008C0744"/>
    <w:rsid w:val="008C1D8B"/>
    <w:rsid w:val="008E64F9"/>
    <w:rsid w:val="008E74F7"/>
    <w:rsid w:val="008E7C5C"/>
    <w:rsid w:val="008F626F"/>
    <w:rsid w:val="009202E9"/>
    <w:rsid w:val="00950850"/>
    <w:rsid w:val="009650CC"/>
    <w:rsid w:val="00965B43"/>
    <w:rsid w:val="00980EBD"/>
    <w:rsid w:val="009C1C87"/>
    <w:rsid w:val="009E4E85"/>
    <w:rsid w:val="009F0D20"/>
    <w:rsid w:val="00A12C4F"/>
    <w:rsid w:val="00A21DE0"/>
    <w:rsid w:val="00A51E2B"/>
    <w:rsid w:val="00A738E7"/>
    <w:rsid w:val="00A92157"/>
    <w:rsid w:val="00AA0DEC"/>
    <w:rsid w:val="00AB0992"/>
    <w:rsid w:val="00B03C9C"/>
    <w:rsid w:val="00B0580C"/>
    <w:rsid w:val="00B17FBF"/>
    <w:rsid w:val="00B254FA"/>
    <w:rsid w:val="00B54D2E"/>
    <w:rsid w:val="00B658FE"/>
    <w:rsid w:val="00B74055"/>
    <w:rsid w:val="00B91491"/>
    <w:rsid w:val="00BF4456"/>
    <w:rsid w:val="00C52180"/>
    <w:rsid w:val="00C53CA7"/>
    <w:rsid w:val="00CA1AAD"/>
    <w:rsid w:val="00CA2F1A"/>
    <w:rsid w:val="00CD729E"/>
    <w:rsid w:val="00D03FF8"/>
    <w:rsid w:val="00D043FF"/>
    <w:rsid w:val="00D13CF3"/>
    <w:rsid w:val="00D20274"/>
    <w:rsid w:val="00D2300F"/>
    <w:rsid w:val="00D35649"/>
    <w:rsid w:val="00D36F21"/>
    <w:rsid w:val="00D37EAF"/>
    <w:rsid w:val="00D415F8"/>
    <w:rsid w:val="00D4405A"/>
    <w:rsid w:val="00DA1F4F"/>
    <w:rsid w:val="00DC233B"/>
    <w:rsid w:val="00DD70AD"/>
    <w:rsid w:val="00DD7ED0"/>
    <w:rsid w:val="00DF3408"/>
    <w:rsid w:val="00E0550F"/>
    <w:rsid w:val="00E13D45"/>
    <w:rsid w:val="00E17B8B"/>
    <w:rsid w:val="00E3550B"/>
    <w:rsid w:val="00E35EFC"/>
    <w:rsid w:val="00E53DDC"/>
    <w:rsid w:val="00E5468B"/>
    <w:rsid w:val="00E5795E"/>
    <w:rsid w:val="00E859DF"/>
    <w:rsid w:val="00EB431C"/>
    <w:rsid w:val="00EC28CC"/>
    <w:rsid w:val="00EC65A0"/>
    <w:rsid w:val="00EC6C35"/>
    <w:rsid w:val="00ED150E"/>
    <w:rsid w:val="00ED1746"/>
    <w:rsid w:val="00ED6E76"/>
    <w:rsid w:val="00F45417"/>
    <w:rsid w:val="00F50EA1"/>
    <w:rsid w:val="00F553AD"/>
    <w:rsid w:val="00F70213"/>
    <w:rsid w:val="00F709F2"/>
    <w:rsid w:val="00F7191F"/>
    <w:rsid w:val="00F726F2"/>
    <w:rsid w:val="00F82262"/>
    <w:rsid w:val="00F8556E"/>
    <w:rsid w:val="00F901A6"/>
    <w:rsid w:val="00FA2514"/>
    <w:rsid w:val="00FA2E72"/>
    <w:rsid w:val="00FA551B"/>
    <w:rsid w:val="00FA77FD"/>
    <w:rsid w:val="00FB2B8F"/>
    <w:rsid w:val="00FB38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5B"/>
    <w:pPr>
      <w:widowControl w:val="0"/>
      <w:jc w:val="both"/>
    </w:pPr>
  </w:style>
  <w:style w:type="paragraph" w:styleId="2">
    <w:name w:val="heading 2"/>
    <w:basedOn w:val="a"/>
    <w:link w:val="20"/>
    <w:uiPriority w:val="9"/>
    <w:qFormat/>
    <w:rsid w:val="00950850"/>
    <w:pPr>
      <w:widowControl/>
      <w:spacing w:before="120" w:after="120"/>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950850"/>
    <w:pPr>
      <w:widowControl/>
      <w:spacing w:before="120" w:after="120"/>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5085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950850"/>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950850"/>
    <w:rPr>
      <w:b/>
      <w:bCs/>
      <w:strike w:val="0"/>
      <w:dstrike w:val="0"/>
      <w:color w:val="000000"/>
      <w:u w:val="none"/>
      <w:effect w:val="none"/>
    </w:rPr>
  </w:style>
  <w:style w:type="paragraph" w:styleId="Web">
    <w:name w:val="Normal (Web)"/>
    <w:basedOn w:val="a"/>
    <w:uiPriority w:val="99"/>
    <w:semiHidden/>
    <w:unhideWhenUsed/>
    <w:rsid w:val="009508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950850"/>
    <w:rPr>
      <w:b/>
      <w:bCs/>
    </w:rPr>
  </w:style>
  <w:style w:type="paragraph" w:styleId="a5">
    <w:name w:val="Note Heading"/>
    <w:basedOn w:val="a"/>
    <w:next w:val="a"/>
    <w:link w:val="a6"/>
    <w:uiPriority w:val="99"/>
    <w:unhideWhenUsed/>
    <w:rsid w:val="00185F97"/>
    <w:pPr>
      <w:jc w:val="center"/>
    </w:pPr>
    <w:rPr>
      <w:rFonts w:asciiTheme="minorEastAsia" w:hAnsiTheme="minorEastAsia"/>
      <w:sz w:val="24"/>
      <w:szCs w:val="24"/>
    </w:rPr>
  </w:style>
  <w:style w:type="character" w:customStyle="1" w:styleId="a6">
    <w:name w:val="記 (文字)"/>
    <w:basedOn w:val="a0"/>
    <w:link w:val="a5"/>
    <w:uiPriority w:val="99"/>
    <w:rsid w:val="00185F97"/>
    <w:rPr>
      <w:rFonts w:asciiTheme="minorEastAsia" w:hAnsiTheme="minorEastAsia"/>
      <w:sz w:val="24"/>
      <w:szCs w:val="24"/>
    </w:rPr>
  </w:style>
  <w:style w:type="paragraph" w:styleId="a7">
    <w:name w:val="Closing"/>
    <w:basedOn w:val="a"/>
    <w:link w:val="a8"/>
    <w:uiPriority w:val="99"/>
    <w:unhideWhenUsed/>
    <w:rsid w:val="00185F97"/>
    <w:pPr>
      <w:jc w:val="right"/>
    </w:pPr>
    <w:rPr>
      <w:rFonts w:asciiTheme="minorEastAsia" w:hAnsiTheme="minorEastAsia"/>
      <w:sz w:val="24"/>
      <w:szCs w:val="24"/>
    </w:rPr>
  </w:style>
  <w:style w:type="character" w:customStyle="1" w:styleId="a8">
    <w:name w:val="結語 (文字)"/>
    <w:basedOn w:val="a0"/>
    <w:link w:val="a7"/>
    <w:uiPriority w:val="99"/>
    <w:rsid w:val="00185F97"/>
    <w:rPr>
      <w:rFonts w:asciiTheme="minorEastAsia" w:hAnsiTheme="minorEastAsia"/>
      <w:sz w:val="24"/>
      <w:szCs w:val="24"/>
    </w:rPr>
  </w:style>
  <w:style w:type="paragraph" w:styleId="a9">
    <w:name w:val="List Paragraph"/>
    <w:basedOn w:val="a"/>
    <w:uiPriority w:val="34"/>
    <w:qFormat/>
    <w:rsid w:val="00185F97"/>
    <w:pPr>
      <w:ind w:leftChars="400" w:left="840"/>
    </w:pPr>
  </w:style>
  <w:style w:type="paragraph" w:styleId="aa">
    <w:name w:val="header"/>
    <w:basedOn w:val="a"/>
    <w:link w:val="ab"/>
    <w:uiPriority w:val="99"/>
    <w:semiHidden/>
    <w:unhideWhenUsed/>
    <w:rsid w:val="00812BE4"/>
    <w:pPr>
      <w:tabs>
        <w:tab w:val="center" w:pos="4252"/>
        <w:tab w:val="right" w:pos="8504"/>
      </w:tabs>
      <w:snapToGrid w:val="0"/>
    </w:pPr>
  </w:style>
  <w:style w:type="character" w:customStyle="1" w:styleId="ab">
    <w:name w:val="ヘッダー (文字)"/>
    <w:basedOn w:val="a0"/>
    <w:link w:val="aa"/>
    <w:uiPriority w:val="99"/>
    <w:semiHidden/>
    <w:rsid w:val="00812BE4"/>
  </w:style>
  <w:style w:type="paragraph" w:styleId="ac">
    <w:name w:val="footer"/>
    <w:basedOn w:val="a"/>
    <w:link w:val="ad"/>
    <w:uiPriority w:val="99"/>
    <w:semiHidden/>
    <w:unhideWhenUsed/>
    <w:rsid w:val="00812BE4"/>
    <w:pPr>
      <w:tabs>
        <w:tab w:val="center" w:pos="4252"/>
        <w:tab w:val="right" w:pos="8504"/>
      </w:tabs>
      <w:snapToGrid w:val="0"/>
    </w:pPr>
  </w:style>
  <w:style w:type="character" w:customStyle="1" w:styleId="ad">
    <w:name w:val="フッター (文字)"/>
    <w:basedOn w:val="a0"/>
    <w:link w:val="ac"/>
    <w:uiPriority w:val="99"/>
    <w:semiHidden/>
    <w:rsid w:val="00812BE4"/>
  </w:style>
  <w:style w:type="paragraph" w:styleId="ae">
    <w:name w:val="Balloon Text"/>
    <w:basedOn w:val="a"/>
    <w:link w:val="af"/>
    <w:uiPriority w:val="99"/>
    <w:semiHidden/>
    <w:unhideWhenUsed/>
    <w:rsid w:val="006166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66C0"/>
    <w:rPr>
      <w:rFonts w:asciiTheme="majorHAnsi" w:eastAsiaTheme="majorEastAsia" w:hAnsiTheme="majorHAnsi" w:cstheme="majorBidi"/>
      <w:sz w:val="18"/>
      <w:szCs w:val="18"/>
    </w:rPr>
  </w:style>
  <w:style w:type="table" w:styleId="af0">
    <w:name w:val="Table Grid"/>
    <w:basedOn w:val="a1"/>
    <w:uiPriority w:val="59"/>
    <w:rsid w:val="00794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D35649"/>
    <w:pPr>
      <w:widowControl w:val="0"/>
      <w:jc w:val="both"/>
    </w:pPr>
  </w:style>
</w:styles>
</file>

<file path=word/webSettings.xml><?xml version="1.0" encoding="utf-8"?>
<w:webSettings xmlns:r="http://schemas.openxmlformats.org/officeDocument/2006/relationships" xmlns:w="http://schemas.openxmlformats.org/wordprocessingml/2006/main">
  <w:divs>
    <w:div w:id="193688204">
      <w:bodyDiv w:val="1"/>
      <w:marLeft w:val="0"/>
      <w:marRight w:val="0"/>
      <w:marTop w:val="0"/>
      <w:marBottom w:val="0"/>
      <w:divBdr>
        <w:top w:val="none" w:sz="0" w:space="0" w:color="auto"/>
        <w:left w:val="none" w:sz="0" w:space="0" w:color="auto"/>
        <w:bottom w:val="none" w:sz="0" w:space="0" w:color="auto"/>
        <w:right w:val="none" w:sz="0" w:space="0" w:color="auto"/>
      </w:divBdr>
    </w:div>
    <w:div w:id="346298862">
      <w:bodyDiv w:val="1"/>
      <w:marLeft w:val="0"/>
      <w:marRight w:val="0"/>
      <w:marTop w:val="0"/>
      <w:marBottom w:val="0"/>
      <w:divBdr>
        <w:top w:val="none" w:sz="0" w:space="0" w:color="auto"/>
        <w:left w:val="none" w:sz="0" w:space="0" w:color="auto"/>
        <w:bottom w:val="none" w:sz="0" w:space="0" w:color="auto"/>
        <w:right w:val="none" w:sz="0" w:space="0" w:color="auto"/>
      </w:divBdr>
    </w:div>
    <w:div w:id="1247954845">
      <w:bodyDiv w:val="1"/>
      <w:marLeft w:val="0"/>
      <w:marRight w:val="0"/>
      <w:marTop w:val="0"/>
      <w:marBottom w:val="0"/>
      <w:divBdr>
        <w:top w:val="none" w:sz="0" w:space="0" w:color="auto"/>
        <w:left w:val="none" w:sz="0" w:space="0" w:color="auto"/>
        <w:bottom w:val="none" w:sz="0" w:space="0" w:color="auto"/>
        <w:right w:val="none" w:sz="0" w:space="0" w:color="auto"/>
      </w:divBdr>
      <w:divsChild>
        <w:div w:id="1699307498">
          <w:marLeft w:val="0"/>
          <w:marRight w:val="0"/>
          <w:marTop w:val="0"/>
          <w:marBottom w:val="0"/>
          <w:divBdr>
            <w:top w:val="none" w:sz="0" w:space="0" w:color="auto"/>
            <w:left w:val="none" w:sz="0" w:space="0" w:color="auto"/>
            <w:bottom w:val="none" w:sz="0" w:space="0" w:color="auto"/>
            <w:right w:val="none" w:sz="0" w:space="0" w:color="auto"/>
          </w:divBdr>
          <w:divsChild>
            <w:div w:id="759569502">
              <w:marLeft w:val="0"/>
              <w:marRight w:val="0"/>
              <w:marTop w:val="0"/>
              <w:marBottom w:val="0"/>
              <w:divBdr>
                <w:top w:val="none" w:sz="0" w:space="0" w:color="auto"/>
                <w:left w:val="none" w:sz="0" w:space="0" w:color="auto"/>
                <w:bottom w:val="none" w:sz="0" w:space="0" w:color="auto"/>
                <w:right w:val="none" w:sz="0" w:space="0" w:color="auto"/>
              </w:divBdr>
              <w:divsChild>
                <w:div w:id="1782451">
                  <w:marLeft w:val="0"/>
                  <w:marRight w:val="0"/>
                  <w:marTop w:val="0"/>
                  <w:marBottom w:val="0"/>
                  <w:divBdr>
                    <w:top w:val="none" w:sz="0" w:space="0" w:color="auto"/>
                    <w:left w:val="none" w:sz="0" w:space="0" w:color="auto"/>
                    <w:bottom w:val="none" w:sz="0" w:space="0" w:color="auto"/>
                    <w:right w:val="none" w:sz="0" w:space="0" w:color="auto"/>
                  </w:divBdr>
                </w:div>
                <w:div w:id="102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6374">
      <w:bodyDiv w:val="1"/>
      <w:marLeft w:val="0"/>
      <w:marRight w:val="0"/>
      <w:marTop w:val="0"/>
      <w:marBottom w:val="0"/>
      <w:divBdr>
        <w:top w:val="none" w:sz="0" w:space="0" w:color="auto"/>
        <w:left w:val="none" w:sz="0" w:space="0" w:color="auto"/>
        <w:bottom w:val="none" w:sz="0" w:space="0" w:color="auto"/>
        <w:right w:val="none" w:sz="0" w:space="0" w:color="auto"/>
      </w:divBdr>
    </w:div>
    <w:div w:id="1821993557">
      <w:bodyDiv w:val="1"/>
      <w:marLeft w:val="0"/>
      <w:marRight w:val="0"/>
      <w:marTop w:val="0"/>
      <w:marBottom w:val="0"/>
      <w:divBdr>
        <w:top w:val="none" w:sz="0" w:space="0" w:color="auto"/>
        <w:left w:val="none" w:sz="0" w:space="0" w:color="auto"/>
        <w:bottom w:val="none" w:sz="0" w:space="0" w:color="auto"/>
        <w:right w:val="none" w:sz="0" w:space="0" w:color="auto"/>
      </w:divBdr>
    </w:div>
    <w:div w:id="20786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3A7CC-6096-4BAB-901B-1C1D0498D6F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5102F65-96AA-4AAB-8900-7F28F1400D80}">
  <ds:schemaRefs>
    <ds:schemaRef ds:uri="http://schemas.microsoft.com/sharepoint/v3/contenttype/forms"/>
  </ds:schemaRefs>
</ds:datastoreItem>
</file>

<file path=customXml/itemProps3.xml><?xml version="1.0" encoding="utf-8"?>
<ds:datastoreItem xmlns:ds="http://schemas.openxmlformats.org/officeDocument/2006/customXml" ds:itemID="{F5C468D7-3758-40BB-883C-18DD4A747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CA7BC9-38F4-4ED6-9312-160496B5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2761</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ULIZB1003XXX</dc:creator>
  <cp:lastModifiedBy>印西市教育委員会</cp:lastModifiedBy>
  <cp:revision>2</cp:revision>
  <cp:lastPrinted>2016-05-30T01:58:00Z</cp:lastPrinted>
  <dcterms:created xsi:type="dcterms:W3CDTF">2016-05-30T06:13:00Z</dcterms:created>
  <dcterms:modified xsi:type="dcterms:W3CDTF">2016-05-30T06:13:00Z</dcterms:modified>
</cp:coreProperties>
</file>